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3641C" w14:textId="77777777" w:rsidR="00BB0363" w:rsidRDefault="00BB0363" w:rsidP="00BB0363">
      <w:pPr>
        <w:rPr>
          <w:rFonts w:ascii="Arial" w:hAnsi="Arial" w:cs="Arial"/>
          <w:b/>
        </w:rPr>
      </w:pPr>
    </w:p>
    <w:p w14:paraId="1F415572" w14:textId="77777777" w:rsidR="00BB0363" w:rsidRDefault="00BB0363" w:rsidP="00BB0363">
      <w:pPr>
        <w:rPr>
          <w:rFonts w:ascii="Arial" w:hAnsi="Arial" w:cs="Arial"/>
          <w:b/>
        </w:rPr>
      </w:pPr>
    </w:p>
    <w:p w14:paraId="169A0981" w14:textId="77777777" w:rsidR="00BB0363" w:rsidRDefault="00BB0363" w:rsidP="00BB0363">
      <w:pPr>
        <w:rPr>
          <w:rFonts w:ascii="Arial" w:hAnsi="Arial" w:cs="Arial"/>
          <w:b/>
        </w:rPr>
      </w:pPr>
    </w:p>
    <w:p w14:paraId="04C0E960" w14:textId="7FB7935D" w:rsidR="00846888" w:rsidRDefault="00005587" w:rsidP="00005587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w:drawing>
          <wp:inline distT="0" distB="0" distL="0" distR="0" wp14:anchorId="409D55F0" wp14:editId="57FDA23C">
            <wp:extent cx="2861734" cy="11189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WG_logo Final copy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430" cy="113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6A830" w14:textId="6CB206EF" w:rsidR="00BB0363" w:rsidRPr="00846888" w:rsidRDefault="00BB0363" w:rsidP="00846888">
      <w:pPr>
        <w:jc w:val="center"/>
        <w:rPr>
          <w:rFonts w:ascii="Arial" w:hAnsi="Arial" w:cs="Arial"/>
          <w:b/>
          <w:i/>
        </w:rPr>
      </w:pPr>
      <w:r w:rsidRPr="0069690E">
        <w:rPr>
          <w:rFonts w:ascii="Arial" w:hAnsi="Arial" w:cs="Arial"/>
          <w:b/>
          <w:i/>
          <w:sz w:val="28"/>
          <w:szCs w:val="28"/>
        </w:rPr>
        <w:t xml:space="preserve">Minutes </w:t>
      </w:r>
    </w:p>
    <w:p w14:paraId="116F1C92" w14:textId="77777777" w:rsidR="00BB0363" w:rsidRPr="001500BB" w:rsidRDefault="00BB0363" w:rsidP="00BB0363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 Meeting</w:t>
      </w:r>
    </w:p>
    <w:p w14:paraId="097A5A8C" w14:textId="0274D801" w:rsidR="00BB0363" w:rsidRPr="00C1711B" w:rsidRDefault="00BB0363" w:rsidP="00C1711B">
      <w:pPr>
        <w:jc w:val="center"/>
        <w:rPr>
          <w:rFonts w:ascii="Arial" w:hAnsi="Arial"/>
          <w:b/>
        </w:rPr>
      </w:pPr>
      <w:r w:rsidRPr="001500BB">
        <w:rPr>
          <w:rFonts w:ascii="Arial" w:hAnsi="Arial"/>
          <w:b/>
        </w:rPr>
        <w:t>May 20, 2021 06:00 PM</w:t>
      </w:r>
      <w:r w:rsidRPr="004E4561">
        <w:rPr>
          <w:rFonts w:ascii="Arial" w:hAnsi="Arial" w:cs="Arial"/>
          <w:i/>
          <w:sz w:val="22"/>
        </w:rPr>
        <w:t>.</w:t>
      </w:r>
    </w:p>
    <w:p w14:paraId="35F073F8" w14:textId="77777777" w:rsidR="00BB0363" w:rsidRPr="004E4561" w:rsidRDefault="00BB0363" w:rsidP="00BB0363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                   </w:t>
      </w:r>
    </w:p>
    <w:p w14:paraId="649DB307" w14:textId="7F23ACD7" w:rsidR="00BB0363" w:rsidRDefault="00BB0363" w:rsidP="00BB0363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>CALL TO ORDER</w:t>
      </w:r>
      <w:r>
        <w:rPr>
          <w:rFonts w:ascii="Arial" w:hAnsi="Arial" w:cs="Arial"/>
          <w:b/>
        </w:rPr>
        <w:t xml:space="preserve"> </w:t>
      </w:r>
    </w:p>
    <w:p w14:paraId="1186DE06" w14:textId="12B68547" w:rsidR="0069690E" w:rsidRPr="0069690E" w:rsidRDefault="0069690E" w:rsidP="00BB0363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Commission Chair Petty called the meeting to order at 6:03 pm. </w:t>
      </w:r>
    </w:p>
    <w:p w14:paraId="40CEB180" w14:textId="77777777" w:rsidR="00BB0363" w:rsidRDefault="00BB0363" w:rsidP="00BB0363">
      <w:pPr>
        <w:rPr>
          <w:rFonts w:ascii="Arial" w:hAnsi="Arial" w:cs="Arial"/>
          <w:b/>
        </w:rPr>
      </w:pPr>
      <w:r w:rsidRPr="009E7FC1">
        <w:rPr>
          <w:rFonts w:ascii="Arial" w:hAnsi="Arial" w:cs="Arial"/>
          <w:b/>
        </w:rPr>
        <w:t>ROLL CALL</w:t>
      </w:r>
    </w:p>
    <w:p w14:paraId="547C4BBF" w14:textId="77777777" w:rsidR="00BB0363" w:rsidRDefault="00BB0363" w:rsidP="00BB0363">
      <w:pPr>
        <w:ind w:firstLine="720"/>
        <w:rPr>
          <w:rFonts w:ascii="Arial" w:hAnsi="Arial" w:cs="Arial"/>
          <w:b/>
          <w:u w:val="single"/>
        </w:rPr>
      </w:pPr>
      <w:r w:rsidRPr="009E7FC1">
        <w:rPr>
          <w:rFonts w:ascii="Arial" w:hAnsi="Arial" w:cs="Arial"/>
          <w:b/>
          <w:u w:val="single"/>
        </w:rPr>
        <w:t>Members Present</w:t>
      </w:r>
    </w:p>
    <w:p w14:paraId="3228D72E" w14:textId="05B56F9C" w:rsidR="00BB0363" w:rsidRPr="009E7FC1" w:rsidRDefault="00BB0363" w:rsidP="00BB03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Ana </w:t>
      </w:r>
      <w:proofErr w:type="spellStart"/>
      <w:r>
        <w:rPr>
          <w:rFonts w:ascii="Arial" w:hAnsi="Arial" w:cs="Arial"/>
          <w:color w:val="000000"/>
        </w:rPr>
        <w:t>Petero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E7FC1">
        <w:rPr>
          <w:rFonts w:ascii="Arial" w:hAnsi="Arial" w:cs="Arial"/>
          <w:color w:val="000000"/>
        </w:rPr>
        <w:t>Solano County, District 2</w:t>
      </w:r>
    </w:p>
    <w:p w14:paraId="63D3C458" w14:textId="75576669" w:rsidR="00BB0363" w:rsidRDefault="00BB0363" w:rsidP="00BB03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Sabine</w:t>
      </w:r>
      <w:r w:rsidR="00B766D2">
        <w:rPr>
          <w:rFonts w:ascii="Arial" w:hAnsi="Arial" w:cs="Arial"/>
          <w:color w:val="000000"/>
        </w:rPr>
        <w:t xml:space="preserve"> </w:t>
      </w:r>
      <w:proofErr w:type="spellStart"/>
      <w:r w:rsidR="00B766D2">
        <w:rPr>
          <w:rFonts w:ascii="Arial" w:hAnsi="Arial" w:cs="Arial"/>
          <w:color w:val="000000"/>
        </w:rPr>
        <w:t>Goerke-Shrode</w:t>
      </w:r>
      <w:proofErr w:type="spellEnd"/>
      <w:r w:rsidRPr="009E7FC1">
        <w:rPr>
          <w:rFonts w:ascii="Arial" w:hAnsi="Arial" w:cs="Arial"/>
          <w:color w:val="000000"/>
        </w:rPr>
        <w:tab/>
        <w:t xml:space="preserve">Solano County, District </w:t>
      </w:r>
      <w:r>
        <w:rPr>
          <w:rFonts w:ascii="Arial" w:hAnsi="Arial" w:cs="Arial"/>
          <w:color w:val="000000"/>
        </w:rPr>
        <w:t>3</w:t>
      </w:r>
    </w:p>
    <w:p w14:paraId="4E204C7E" w14:textId="130E1D26" w:rsidR="00BB0363" w:rsidRPr="009E7FC1" w:rsidRDefault="00BB0363" w:rsidP="00BB03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Jennifer Hamilton</w:t>
      </w:r>
      <w:r>
        <w:rPr>
          <w:rFonts w:ascii="Arial" w:hAnsi="Arial" w:cs="Arial"/>
          <w:color w:val="000000"/>
        </w:rPr>
        <w:tab/>
      </w:r>
      <w:r w:rsidRPr="009E7FC1">
        <w:rPr>
          <w:rFonts w:ascii="Arial" w:hAnsi="Arial" w:cs="Arial"/>
          <w:color w:val="000000"/>
        </w:rPr>
        <w:tab/>
        <w:t>Solano County, District 4</w:t>
      </w:r>
    </w:p>
    <w:p w14:paraId="48236686" w14:textId="1F810510" w:rsidR="00BB0363" w:rsidRPr="009E7FC1" w:rsidRDefault="00BB0363" w:rsidP="00BB03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Laura Petty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E7FC1">
        <w:rPr>
          <w:rFonts w:ascii="Arial" w:hAnsi="Arial" w:cs="Arial"/>
          <w:color w:val="000000"/>
        </w:rPr>
        <w:tab/>
        <w:t>Solano County, District 5</w:t>
      </w:r>
    </w:p>
    <w:p w14:paraId="1120F9F9" w14:textId="33ABEA84" w:rsidR="00BB0363" w:rsidRDefault="00BB0363" w:rsidP="00BB03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Gayle Vaughan</w:t>
      </w:r>
      <w:r>
        <w:rPr>
          <w:rFonts w:ascii="Arial" w:hAnsi="Arial" w:cs="Arial"/>
          <w:color w:val="000000"/>
        </w:rPr>
        <w:tab/>
      </w:r>
      <w:r w:rsidRPr="009E7FC1">
        <w:rPr>
          <w:rFonts w:ascii="Arial" w:hAnsi="Arial" w:cs="Arial"/>
          <w:color w:val="000000"/>
        </w:rPr>
        <w:tab/>
        <w:t>City of Benicia</w:t>
      </w:r>
    </w:p>
    <w:p w14:paraId="39229063" w14:textId="65508A2A" w:rsidR="00BB0363" w:rsidRDefault="00BB0363" w:rsidP="00BB03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Pat Nicodemus</w:t>
      </w:r>
      <w:r w:rsidRPr="009E7FC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E7FC1">
        <w:rPr>
          <w:rFonts w:ascii="Arial" w:hAnsi="Arial" w:cs="Arial"/>
          <w:color w:val="000000"/>
        </w:rPr>
        <w:t>City of Dixon</w:t>
      </w:r>
    </w:p>
    <w:p w14:paraId="7AC35E83" w14:textId="5DD160A5" w:rsidR="00BB0363" w:rsidRPr="009E7FC1" w:rsidRDefault="00BB0363" w:rsidP="00BB03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Dr. </w:t>
      </w:r>
      <w:proofErr w:type="spellStart"/>
      <w:r>
        <w:rPr>
          <w:rFonts w:ascii="Arial" w:hAnsi="Arial" w:cs="Arial"/>
          <w:color w:val="000000"/>
        </w:rPr>
        <w:t>Rechelle</w:t>
      </w:r>
      <w:proofErr w:type="spellEnd"/>
      <w:r>
        <w:rPr>
          <w:rFonts w:ascii="Arial" w:hAnsi="Arial" w:cs="Arial"/>
          <w:color w:val="000000"/>
        </w:rPr>
        <w:t xml:space="preserve"> Nettles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City of Fairfield</w:t>
      </w:r>
    </w:p>
    <w:p w14:paraId="5E966B4D" w14:textId="2DB96070" w:rsidR="00BB0363" w:rsidRPr="009E7FC1" w:rsidRDefault="00BB0363" w:rsidP="00BB03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Tiffani Thomas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City of Suisun</w:t>
      </w:r>
    </w:p>
    <w:p w14:paraId="4B9F5FE2" w14:textId="3BB58393" w:rsidR="00BB0363" w:rsidRDefault="00BB0363" w:rsidP="00BB03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Edith Thomas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E7FC1">
        <w:rPr>
          <w:rFonts w:ascii="Arial" w:hAnsi="Arial" w:cs="Arial"/>
          <w:color w:val="000000"/>
        </w:rPr>
        <w:t>City of Vacaville</w:t>
      </w:r>
    </w:p>
    <w:p w14:paraId="76D4BCF9" w14:textId="3D8584E8" w:rsidR="00BB0363" w:rsidRDefault="00BB0363" w:rsidP="00BB03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Elease Cheek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City of Vallejo</w:t>
      </w:r>
    </w:p>
    <w:p w14:paraId="3C2E450E" w14:textId="46487E57" w:rsidR="00BB0363" w:rsidRPr="009E7FC1" w:rsidRDefault="00BB0363" w:rsidP="00BB03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Andrea </w:t>
      </w:r>
      <w:proofErr w:type="spellStart"/>
      <w:r>
        <w:rPr>
          <w:rFonts w:ascii="Arial" w:hAnsi="Arial" w:cs="Arial"/>
          <w:color w:val="000000"/>
        </w:rPr>
        <w:t>Lemos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E7FC1">
        <w:rPr>
          <w:rFonts w:ascii="Arial" w:hAnsi="Arial" w:cs="Arial"/>
          <w:color w:val="000000"/>
        </w:rPr>
        <w:t>Solano County Office of Education</w:t>
      </w:r>
    </w:p>
    <w:p w14:paraId="561C0FC3" w14:textId="6623A313" w:rsidR="00BB0363" w:rsidRDefault="00BB0363" w:rsidP="00BB03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Akon Walker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E7FC1">
        <w:rPr>
          <w:rFonts w:ascii="Arial" w:hAnsi="Arial" w:cs="Arial"/>
          <w:color w:val="000000"/>
        </w:rPr>
        <w:t>Member at Large</w:t>
      </w:r>
    </w:p>
    <w:p w14:paraId="3F01F5AE" w14:textId="442EFE3A" w:rsidR="00BB0363" w:rsidRPr="009E7FC1" w:rsidRDefault="00BB0363" w:rsidP="00BB03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Sakina Ali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E7FC1">
        <w:rPr>
          <w:rFonts w:ascii="Arial" w:hAnsi="Arial" w:cs="Arial"/>
          <w:color w:val="000000"/>
        </w:rPr>
        <w:t>Youth Member at Large</w:t>
      </w:r>
    </w:p>
    <w:p w14:paraId="004E90BB" w14:textId="0B91DEE5" w:rsidR="0069690E" w:rsidRPr="00C1711B" w:rsidRDefault="00BB0363" w:rsidP="00C1711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Juliana Biggs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Youth Member at Large</w:t>
      </w:r>
    </w:p>
    <w:p w14:paraId="762CCA7C" w14:textId="5E410AF7" w:rsidR="00BB0363" w:rsidRPr="00F25117" w:rsidRDefault="00BB0363" w:rsidP="00BB03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Members Absent</w:t>
      </w:r>
    </w:p>
    <w:p w14:paraId="21DA457E" w14:textId="2AB53B6C" w:rsidR="0069690E" w:rsidRPr="009B487E" w:rsidRDefault="0069690E" w:rsidP="0069690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Oliva Ruiz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E7FC1">
        <w:rPr>
          <w:rFonts w:ascii="Arial" w:hAnsi="Arial" w:cs="Arial"/>
          <w:color w:val="000000"/>
        </w:rPr>
        <w:t>Solano County, District 1</w:t>
      </w:r>
    </w:p>
    <w:p w14:paraId="5510FC3B" w14:textId="1BEEA840" w:rsidR="0069690E" w:rsidRDefault="0069690E" w:rsidP="0069690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Kay Kelley</w:t>
      </w:r>
      <w:r>
        <w:rPr>
          <w:rFonts w:ascii="Arial" w:hAnsi="Arial" w:cs="Arial"/>
          <w:color w:val="000000"/>
        </w:rPr>
        <w:tab/>
      </w:r>
      <w:r w:rsidRPr="009E7FC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E7FC1">
        <w:rPr>
          <w:rFonts w:ascii="Arial" w:hAnsi="Arial" w:cs="Arial"/>
          <w:color w:val="000000"/>
        </w:rPr>
        <w:t>City of Rio Vista</w:t>
      </w:r>
    </w:p>
    <w:p w14:paraId="2F60EEA2" w14:textId="7620B827" w:rsidR="00BB0363" w:rsidRDefault="0069690E" w:rsidP="00C1711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Doriss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Panduro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Member at Large</w:t>
      </w:r>
    </w:p>
    <w:p w14:paraId="4E9F5CB2" w14:textId="77777777" w:rsidR="00BB0363" w:rsidRDefault="00BB0363" w:rsidP="00BB03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b/>
          <w:color w:val="000000"/>
          <w:u w:val="single"/>
        </w:rPr>
      </w:pPr>
      <w:r w:rsidRPr="009E7FC1">
        <w:rPr>
          <w:rFonts w:ascii="Arial" w:hAnsi="Arial" w:cs="Arial"/>
          <w:b/>
          <w:color w:val="000000"/>
          <w:u w:val="single"/>
        </w:rPr>
        <w:t>Visitors</w:t>
      </w:r>
    </w:p>
    <w:p w14:paraId="52B40888" w14:textId="77777777" w:rsidR="00BB0363" w:rsidRPr="00E91D8A" w:rsidRDefault="00BB0363" w:rsidP="00BB03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</w:rPr>
      </w:pPr>
      <w:r w:rsidRPr="00E91D8A">
        <w:rPr>
          <w:rFonts w:ascii="Arial" w:hAnsi="Arial" w:cs="Arial"/>
          <w:color w:val="000000"/>
        </w:rPr>
        <w:t xml:space="preserve">Jennifer </w:t>
      </w:r>
      <w:proofErr w:type="spellStart"/>
      <w:r w:rsidRPr="00E91D8A">
        <w:rPr>
          <w:rFonts w:ascii="Arial" w:hAnsi="Arial" w:cs="Arial"/>
          <w:color w:val="000000"/>
        </w:rPr>
        <w:t>Artz</w:t>
      </w:r>
      <w:proofErr w:type="spellEnd"/>
      <w:r>
        <w:rPr>
          <w:rFonts w:ascii="Arial" w:hAnsi="Arial" w:cs="Arial"/>
          <w:color w:val="000000"/>
        </w:rPr>
        <w:t xml:space="preserve"> ( Homeless advocate)</w:t>
      </w:r>
    </w:p>
    <w:p w14:paraId="5FB82A83" w14:textId="7CA4955B" w:rsidR="00BB0363" w:rsidRDefault="00BB0363" w:rsidP="00BB03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</w:rPr>
      </w:pPr>
      <w:r w:rsidRPr="009E7FC1">
        <w:rPr>
          <w:rFonts w:ascii="Arial" w:hAnsi="Arial" w:cs="Arial"/>
          <w:color w:val="000000"/>
        </w:rPr>
        <w:t>Mary Henderson</w:t>
      </w:r>
      <w:r>
        <w:rPr>
          <w:rFonts w:ascii="Arial" w:hAnsi="Arial" w:cs="Arial"/>
          <w:color w:val="000000"/>
        </w:rPr>
        <w:t xml:space="preserve"> (Former nurse, active on the Maternity </w:t>
      </w:r>
      <w:r w:rsidR="0069690E">
        <w:rPr>
          <w:rFonts w:ascii="Arial" w:hAnsi="Arial" w:cs="Arial"/>
          <w:color w:val="000000"/>
        </w:rPr>
        <w:t xml:space="preserve">&amp; </w:t>
      </w:r>
      <w:r>
        <w:rPr>
          <w:rFonts w:ascii="Arial" w:hAnsi="Arial" w:cs="Arial"/>
          <w:color w:val="000000"/>
        </w:rPr>
        <w:t>Infant Heal</w:t>
      </w:r>
      <w:r w:rsidR="0069690E">
        <w:rPr>
          <w:rFonts w:ascii="Arial" w:hAnsi="Arial" w:cs="Arial"/>
          <w:color w:val="000000"/>
        </w:rPr>
        <w:t xml:space="preserve">th </w:t>
      </w:r>
      <w:r>
        <w:rPr>
          <w:rFonts w:ascii="Arial" w:hAnsi="Arial" w:cs="Arial"/>
          <w:color w:val="000000"/>
        </w:rPr>
        <w:t>team)</w:t>
      </w:r>
    </w:p>
    <w:p w14:paraId="10EA0DC1" w14:textId="07A1F4BF" w:rsidR="00BB0363" w:rsidRDefault="00BB0363" w:rsidP="00C1711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</w:rPr>
      </w:pPr>
      <w:r w:rsidRPr="00211395">
        <w:rPr>
          <w:rFonts w:ascii="Arial" w:hAnsi="Arial" w:cs="Arial"/>
        </w:rPr>
        <w:t xml:space="preserve">Sidone Seltzer: </w:t>
      </w:r>
      <w:r w:rsidR="00C1711B">
        <w:rPr>
          <w:rFonts w:ascii="Arial" w:hAnsi="Arial" w:cs="Arial"/>
        </w:rPr>
        <w:t>(</w:t>
      </w:r>
      <w:r>
        <w:rPr>
          <w:rFonts w:ascii="Arial" w:hAnsi="Arial" w:cs="Arial"/>
          <w:color w:val="000000"/>
        </w:rPr>
        <w:t xml:space="preserve">High schooler who is interested in the </w:t>
      </w:r>
      <w:r w:rsidR="0069690E">
        <w:rPr>
          <w:rFonts w:ascii="Arial" w:hAnsi="Arial" w:cs="Arial"/>
          <w:color w:val="000000"/>
        </w:rPr>
        <w:t>Commission</w:t>
      </w:r>
      <w:r w:rsidR="00C1711B">
        <w:rPr>
          <w:rFonts w:ascii="Arial" w:hAnsi="Arial" w:cs="Arial"/>
          <w:color w:val="000000"/>
        </w:rPr>
        <w:t>’s work)</w:t>
      </w:r>
    </w:p>
    <w:p w14:paraId="5E2C4277" w14:textId="77777777" w:rsidR="0061071C" w:rsidRDefault="0061071C" w:rsidP="00BB0363">
      <w:pPr>
        <w:rPr>
          <w:rFonts w:ascii="Arial" w:hAnsi="Arial" w:cs="Arial"/>
          <w:color w:val="000000"/>
        </w:rPr>
      </w:pPr>
    </w:p>
    <w:p w14:paraId="7E1E6267" w14:textId="07804037" w:rsidR="00BB0363" w:rsidRPr="004E4561" w:rsidRDefault="00BB0363" w:rsidP="00BB0363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>COMMENTS FROM THE PUBLIC/BOARD MEMBER</w:t>
      </w:r>
      <w:r w:rsidR="00C1711B">
        <w:rPr>
          <w:rFonts w:ascii="Arial" w:hAnsi="Arial" w:cs="Arial"/>
          <w:b/>
        </w:rPr>
        <w:t>S</w:t>
      </w:r>
      <w:r w:rsidRPr="004E4561">
        <w:rPr>
          <w:rFonts w:ascii="Arial" w:hAnsi="Arial" w:cs="Arial"/>
          <w:b/>
        </w:rPr>
        <w:t xml:space="preserve"> </w:t>
      </w:r>
    </w:p>
    <w:p w14:paraId="3CC0C62F" w14:textId="11E2F535" w:rsidR="00BB0363" w:rsidRDefault="0069690E" w:rsidP="00BB0363">
      <w:pPr>
        <w:ind w:right="360"/>
        <w:rPr>
          <w:rFonts w:ascii="Arial" w:hAnsi="Arial" w:cs="Arial"/>
        </w:rPr>
      </w:pPr>
      <w:r>
        <w:rPr>
          <w:rFonts w:ascii="Arial" w:hAnsi="Arial" w:cs="Arial"/>
        </w:rPr>
        <w:t xml:space="preserve">Commissioner Vaughan requested a </w:t>
      </w:r>
      <w:r w:rsidR="0017151E">
        <w:rPr>
          <w:rFonts w:ascii="Arial" w:hAnsi="Arial" w:cs="Arial"/>
        </w:rPr>
        <w:t>Moment of Silence for Sherry Richardson Coffe</w:t>
      </w:r>
      <w:r>
        <w:rPr>
          <w:rFonts w:ascii="Arial" w:hAnsi="Arial" w:cs="Arial"/>
        </w:rPr>
        <w:t>e</w:t>
      </w:r>
      <w:r w:rsidR="001715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long-time Benicia Middle School Teacher, who recently passed.  She was a strong advocate for </w:t>
      </w:r>
      <w:r w:rsidR="0017151E">
        <w:rPr>
          <w:rFonts w:ascii="Arial" w:hAnsi="Arial" w:cs="Arial"/>
        </w:rPr>
        <w:t>wom</w:t>
      </w:r>
      <w:r>
        <w:rPr>
          <w:rFonts w:ascii="Arial" w:hAnsi="Arial" w:cs="Arial"/>
        </w:rPr>
        <w:t>en</w:t>
      </w:r>
      <w:r w:rsidR="0017151E">
        <w:rPr>
          <w:rFonts w:ascii="Arial" w:hAnsi="Arial" w:cs="Arial"/>
        </w:rPr>
        <w:t xml:space="preserve"> and girls</w:t>
      </w:r>
      <w:r>
        <w:rPr>
          <w:rFonts w:ascii="Arial" w:hAnsi="Arial" w:cs="Arial"/>
        </w:rPr>
        <w:t xml:space="preserve">’ </w:t>
      </w:r>
      <w:r w:rsidR="0017151E">
        <w:rPr>
          <w:rFonts w:ascii="Arial" w:hAnsi="Arial" w:cs="Arial"/>
        </w:rPr>
        <w:t>educatio</w:t>
      </w:r>
      <w:r>
        <w:rPr>
          <w:rFonts w:ascii="Arial" w:hAnsi="Arial" w:cs="Arial"/>
        </w:rPr>
        <w:t>n</w:t>
      </w:r>
      <w:r w:rsidR="0017151E">
        <w:rPr>
          <w:rFonts w:ascii="Arial" w:hAnsi="Arial" w:cs="Arial"/>
        </w:rPr>
        <w:t>.</w:t>
      </w:r>
    </w:p>
    <w:p w14:paraId="4C9DEFFD" w14:textId="77777777" w:rsidR="00C1711B" w:rsidRDefault="00C1711B" w:rsidP="00C1711B">
      <w:pPr>
        <w:ind w:right="360"/>
        <w:rPr>
          <w:rFonts w:ascii="Arial" w:hAnsi="Arial" w:cs="Arial"/>
        </w:rPr>
      </w:pPr>
    </w:p>
    <w:p w14:paraId="0ECCCBA1" w14:textId="3B0B1681" w:rsidR="0017151E" w:rsidRPr="004E4561" w:rsidRDefault="0017151E" w:rsidP="00BB0363">
      <w:pPr>
        <w:ind w:right="360"/>
        <w:rPr>
          <w:rFonts w:ascii="Arial" w:hAnsi="Arial" w:cs="Arial"/>
        </w:rPr>
      </w:pPr>
      <w:r w:rsidRPr="00C1711B">
        <w:rPr>
          <w:rFonts w:ascii="Arial" w:hAnsi="Arial" w:cs="Arial"/>
        </w:rPr>
        <w:t>Chair</w:t>
      </w:r>
      <w:r w:rsidR="0069690E" w:rsidRPr="00C1711B">
        <w:rPr>
          <w:rFonts w:ascii="Arial" w:hAnsi="Arial" w:cs="Arial"/>
        </w:rPr>
        <w:t xml:space="preserve"> Petty </w:t>
      </w:r>
      <w:r w:rsidR="00F6326C" w:rsidRPr="00C1711B">
        <w:rPr>
          <w:rFonts w:ascii="Arial" w:hAnsi="Arial" w:cs="Arial"/>
        </w:rPr>
        <w:t>reminded working groups that they need to create resources lists</w:t>
      </w:r>
      <w:r w:rsidRPr="00C1711B">
        <w:rPr>
          <w:rFonts w:ascii="Arial" w:hAnsi="Arial" w:cs="Arial"/>
        </w:rPr>
        <w:t xml:space="preserve"> </w:t>
      </w:r>
      <w:r w:rsidR="00F6326C" w:rsidRPr="00C1711B">
        <w:rPr>
          <w:rFonts w:ascii="Arial" w:hAnsi="Arial" w:cs="Arial"/>
        </w:rPr>
        <w:t xml:space="preserve"> to be placed on pages on the Website.</w:t>
      </w:r>
      <w:r w:rsidR="0069690E" w:rsidRPr="00C1711B">
        <w:rPr>
          <w:rFonts w:ascii="Arial" w:hAnsi="Arial" w:cs="Arial"/>
        </w:rPr>
        <w:t xml:space="preserve"> </w:t>
      </w:r>
      <w:r w:rsidR="00F6326C" w:rsidRPr="00C1711B">
        <w:rPr>
          <w:rFonts w:ascii="Arial" w:hAnsi="Arial" w:cs="Arial"/>
        </w:rPr>
        <w:t>Each group will</w:t>
      </w:r>
      <w:r w:rsidR="0069690E" w:rsidRPr="00C1711B">
        <w:rPr>
          <w:rFonts w:ascii="Arial" w:hAnsi="Arial" w:cs="Arial"/>
        </w:rPr>
        <w:t xml:space="preserve"> need</w:t>
      </w:r>
      <w:r w:rsidRPr="00C1711B">
        <w:rPr>
          <w:rFonts w:ascii="Arial" w:hAnsi="Arial" w:cs="Arial"/>
        </w:rPr>
        <w:t xml:space="preserve"> to have something to turn over to Kourtney at June meeting. </w:t>
      </w:r>
      <w:r w:rsidR="00F6326C" w:rsidRPr="00C1711B">
        <w:rPr>
          <w:rFonts w:ascii="Arial" w:hAnsi="Arial" w:cs="Arial"/>
        </w:rPr>
        <w:t>(</w:t>
      </w:r>
      <w:r w:rsidR="00F6326C" w:rsidRPr="00C1711B">
        <w:rPr>
          <w:rFonts w:ascii="Arial" w:hAnsi="Arial" w:cs="Arial"/>
          <w:u w:val="single"/>
        </w:rPr>
        <w:t>Action required</w:t>
      </w:r>
      <w:r w:rsidR="0061071C">
        <w:rPr>
          <w:rFonts w:ascii="Arial" w:hAnsi="Arial" w:cs="Arial"/>
          <w:u w:val="single"/>
        </w:rPr>
        <w:t xml:space="preserve"> by working groups</w:t>
      </w:r>
      <w:r w:rsidR="00F6326C" w:rsidRPr="00C1711B">
        <w:rPr>
          <w:rFonts w:ascii="Arial" w:hAnsi="Arial" w:cs="Arial"/>
        </w:rPr>
        <w:t>)</w:t>
      </w:r>
    </w:p>
    <w:p w14:paraId="40DAE43A" w14:textId="77777777" w:rsidR="00283F0F" w:rsidRDefault="00283F0F" w:rsidP="00C1711B">
      <w:pPr>
        <w:spacing w:before="120"/>
        <w:rPr>
          <w:rFonts w:ascii="Arial" w:hAnsi="Arial" w:cs="Arial"/>
          <w:i/>
        </w:rPr>
      </w:pPr>
    </w:p>
    <w:p w14:paraId="1675259D" w14:textId="7B0D1B3D" w:rsidR="00F6326C" w:rsidRPr="00C1711B" w:rsidRDefault="00C1711B" w:rsidP="00C1711B">
      <w:pPr>
        <w:spacing w:before="12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 xml:space="preserve">1. </w:t>
      </w:r>
      <w:r w:rsidR="00BB0363" w:rsidRPr="00C1711B">
        <w:rPr>
          <w:rFonts w:ascii="Arial" w:hAnsi="Arial" w:cs="Arial"/>
          <w:i/>
        </w:rPr>
        <w:t>Additions/Deletions to the Agenda</w:t>
      </w:r>
      <w:r w:rsidRPr="00C1711B">
        <w:rPr>
          <w:rFonts w:ascii="Arial" w:hAnsi="Arial" w:cs="Arial"/>
        </w:rPr>
        <w:t>:</w:t>
      </w:r>
      <w:r w:rsidR="00F6326C" w:rsidRPr="00C1711B">
        <w:rPr>
          <w:rFonts w:ascii="Arial" w:hAnsi="Arial" w:cs="Arial"/>
        </w:rPr>
        <w:t xml:space="preserve"> </w:t>
      </w:r>
      <w:r w:rsidRPr="00C1711B">
        <w:rPr>
          <w:rFonts w:ascii="Arial" w:hAnsi="Arial" w:cs="Arial"/>
        </w:rPr>
        <w:t>None</w:t>
      </w:r>
    </w:p>
    <w:p w14:paraId="517E3D46" w14:textId="32FEFBC2" w:rsidR="005A5812" w:rsidRPr="00C1711B" w:rsidRDefault="00C1711B" w:rsidP="00C1711B">
      <w:pPr>
        <w:spacing w:before="12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2. </w:t>
      </w:r>
      <w:r w:rsidR="00BB0363" w:rsidRPr="00C1711B">
        <w:rPr>
          <w:rFonts w:ascii="Arial" w:hAnsi="Arial" w:cs="Arial"/>
          <w:i/>
        </w:rPr>
        <w:t>Approval of the Agenda</w:t>
      </w:r>
      <w:r w:rsidRPr="00C1711B">
        <w:rPr>
          <w:rFonts w:ascii="Arial" w:hAnsi="Arial" w:cs="Arial"/>
        </w:rPr>
        <w:t xml:space="preserve">: Commissioner </w:t>
      </w:r>
      <w:r w:rsidR="005A5812" w:rsidRPr="00C1711B">
        <w:rPr>
          <w:rFonts w:ascii="Arial" w:hAnsi="Arial" w:cs="Arial"/>
        </w:rPr>
        <w:t>Cheek</w:t>
      </w:r>
      <w:r w:rsidRPr="00C1711B">
        <w:rPr>
          <w:rFonts w:ascii="Arial" w:hAnsi="Arial" w:cs="Arial"/>
        </w:rPr>
        <w:t xml:space="preserve"> moved and Commissioner </w:t>
      </w:r>
      <w:r w:rsidR="005A5812" w:rsidRPr="00C1711B">
        <w:rPr>
          <w:rFonts w:ascii="Arial" w:hAnsi="Arial" w:cs="Arial"/>
        </w:rPr>
        <w:t>Nic</w:t>
      </w:r>
      <w:r w:rsidR="00283F0F">
        <w:rPr>
          <w:rFonts w:ascii="Arial" w:hAnsi="Arial" w:cs="Arial"/>
        </w:rPr>
        <w:t>o</w:t>
      </w:r>
      <w:r w:rsidR="005A5812" w:rsidRPr="00C1711B">
        <w:rPr>
          <w:rFonts w:ascii="Arial" w:hAnsi="Arial" w:cs="Arial"/>
        </w:rPr>
        <w:t>demus</w:t>
      </w:r>
      <w:r w:rsidRPr="00C1711B">
        <w:rPr>
          <w:rFonts w:ascii="Arial" w:hAnsi="Arial" w:cs="Arial"/>
        </w:rPr>
        <w:t xml:space="preserve"> seconded to approve the Agenda.  Vote was unanimous. </w:t>
      </w:r>
    </w:p>
    <w:p w14:paraId="0A6C93F5" w14:textId="62FEA9D1" w:rsidR="00C1711B" w:rsidRPr="0061071C" w:rsidRDefault="00C1711B" w:rsidP="0061071C">
      <w:pPr>
        <w:spacing w:before="24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3. </w:t>
      </w:r>
      <w:r w:rsidR="00BB0363" w:rsidRPr="00C1711B">
        <w:rPr>
          <w:rFonts w:ascii="Arial" w:hAnsi="Arial" w:cs="Arial"/>
          <w:i/>
        </w:rPr>
        <w:t>Approval of the April 15, 2021 SCWG Meeting Minutes</w:t>
      </w:r>
      <w:r w:rsidRPr="00C1711B">
        <w:rPr>
          <w:rFonts w:ascii="Arial" w:hAnsi="Arial" w:cs="Arial"/>
          <w:i/>
        </w:rPr>
        <w:t>:</w:t>
      </w:r>
      <w:r w:rsidRPr="00C1711B">
        <w:rPr>
          <w:rFonts w:ascii="Arial" w:hAnsi="Arial" w:cs="Arial"/>
        </w:rPr>
        <w:t xml:space="preserve"> Commissioner </w:t>
      </w:r>
      <w:proofErr w:type="spellStart"/>
      <w:r w:rsidRPr="00C1711B">
        <w:rPr>
          <w:rFonts w:ascii="Arial" w:hAnsi="Arial" w:cs="Arial"/>
        </w:rPr>
        <w:t>Petero</w:t>
      </w:r>
      <w:proofErr w:type="spellEnd"/>
      <w:r w:rsidRPr="00C1711B">
        <w:rPr>
          <w:rFonts w:ascii="Arial" w:hAnsi="Arial" w:cs="Arial"/>
        </w:rPr>
        <w:t xml:space="preserve"> moved and Commissioner Ali seconded that we approve the Minutes from our last meeting.  Vote was unanimous. </w:t>
      </w:r>
      <w:r w:rsidR="00BB0363" w:rsidRPr="00C1711B">
        <w:rPr>
          <w:rFonts w:ascii="Arial" w:hAnsi="Arial" w:cs="Arial"/>
          <w:i/>
        </w:rPr>
        <w:t xml:space="preserve"> </w:t>
      </w:r>
    </w:p>
    <w:p w14:paraId="05CAFE16" w14:textId="77777777" w:rsidR="0061071C" w:rsidRDefault="00BB0363" w:rsidP="005A5812">
      <w:pPr>
        <w:spacing w:after="120"/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>REGULAR CALENDAR</w:t>
      </w:r>
      <w:bookmarkStart w:id="0" w:name="_Hlk32853586"/>
      <w:bookmarkStart w:id="1" w:name="_Hlk10712275"/>
    </w:p>
    <w:p w14:paraId="4250A225" w14:textId="6667505D" w:rsidR="00BB0363" w:rsidRPr="0061071C" w:rsidRDefault="001D67A1" w:rsidP="005A5812">
      <w:pPr>
        <w:spacing w:after="120"/>
        <w:rPr>
          <w:rFonts w:ascii="Arial" w:hAnsi="Arial" w:cs="Arial"/>
          <w:b/>
        </w:rPr>
      </w:pPr>
      <w:r w:rsidRPr="001D67A1">
        <w:rPr>
          <w:rFonts w:ascii="Arial" w:hAnsi="Arial" w:cs="Arial"/>
          <w:i/>
        </w:rPr>
        <w:t>1.</w:t>
      </w:r>
      <w:r>
        <w:rPr>
          <w:rFonts w:ascii="Arial" w:hAnsi="Arial" w:cs="Arial"/>
          <w:b/>
        </w:rPr>
        <w:t xml:space="preserve"> </w:t>
      </w:r>
      <w:r w:rsidR="00BB0363" w:rsidRPr="00C1711B">
        <w:rPr>
          <w:rFonts w:ascii="Arial" w:hAnsi="Arial" w:cs="Arial"/>
          <w:bCs/>
          <w:i/>
          <w:iCs/>
        </w:rPr>
        <w:t xml:space="preserve">Deeper Introductions </w:t>
      </w:r>
      <w:r w:rsidR="005A5812" w:rsidRPr="00C1711B">
        <w:rPr>
          <w:rFonts w:ascii="Arial" w:hAnsi="Arial" w:cs="Arial"/>
          <w:bCs/>
          <w:i/>
          <w:iCs/>
        </w:rPr>
        <w:t>with break out groups</w:t>
      </w:r>
      <w:r w:rsidR="00C1711B">
        <w:rPr>
          <w:rFonts w:ascii="Arial" w:hAnsi="Arial" w:cs="Arial"/>
          <w:bCs/>
          <w:i/>
          <w:iCs/>
        </w:rPr>
        <w:t xml:space="preserve">: </w:t>
      </w:r>
      <w:r w:rsidR="00C1711B">
        <w:rPr>
          <w:rFonts w:ascii="Arial" w:hAnsi="Arial" w:cs="Arial"/>
          <w:bCs/>
          <w:iCs/>
        </w:rPr>
        <w:t xml:space="preserve">Commissioners were partnered </w:t>
      </w:r>
      <w:r>
        <w:rPr>
          <w:rFonts w:ascii="Arial" w:hAnsi="Arial" w:cs="Arial"/>
          <w:bCs/>
          <w:iCs/>
        </w:rPr>
        <w:t xml:space="preserve">to hold brief conversations about each other and then shared that information with the whole group. </w:t>
      </w:r>
    </w:p>
    <w:p w14:paraId="6DBDE52E" w14:textId="473F9BDA" w:rsidR="00701FFA" w:rsidRDefault="001D67A1" w:rsidP="001D67A1">
      <w:p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 w:rsidRPr="001D67A1">
        <w:rPr>
          <w:rFonts w:ascii="Arial" w:hAnsi="Arial" w:cs="Arial"/>
          <w:bCs/>
          <w:i/>
          <w:iCs/>
        </w:rPr>
        <w:t xml:space="preserve">2. </w:t>
      </w:r>
      <w:r w:rsidR="00BB0363" w:rsidRPr="001D67A1">
        <w:rPr>
          <w:rFonts w:ascii="Arial" w:hAnsi="Arial" w:cs="Arial"/>
          <w:bCs/>
          <w:i/>
          <w:iCs/>
        </w:rPr>
        <w:t>Period Product Project with Touro University’s AMWA</w:t>
      </w:r>
      <w:r w:rsidR="00846888">
        <w:rPr>
          <w:rFonts w:ascii="Arial" w:hAnsi="Arial" w:cs="Arial"/>
          <w:bCs/>
          <w:i/>
          <w:iCs/>
        </w:rPr>
        <w:t xml:space="preserve">: </w:t>
      </w:r>
      <w:r w:rsidR="00846888">
        <w:rPr>
          <w:rFonts w:ascii="Arial" w:hAnsi="Arial" w:cs="Arial"/>
          <w:bCs/>
          <w:iCs/>
        </w:rPr>
        <w:t xml:space="preserve">It was reported that lots of products were gathered and $1200 was donated through Venmo.  </w:t>
      </w:r>
      <w:r w:rsidR="00701FFA">
        <w:rPr>
          <w:rFonts w:ascii="Arial" w:hAnsi="Arial" w:cs="Arial"/>
          <w:bCs/>
          <w:iCs/>
        </w:rPr>
        <w:t xml:space="preserve">$500 worth of products were purchased which went into over 100 packets made up for distribution. </w:t>
      </w:r>
      <w:r w:rsidR="00846888">
        <w:rPr>
          <w:rFonts w:ascii="Arial" w:hAnsi="Arial" w:cs="Arial"/>
          <w:bCs/>
          <w:iCs/>
        </w:rPr>
        <w:t xml:space="preserve">Jennifer </w:t>
      </w:r>
      <w:proofErr w:type="spellStart"/>
      <w:r w:rsidR="00846888">
        <w:rPr>
          <w:rFonts w:ascii="Arial" w:hAnsi="Arial" w:cs="Arial"/>
          <w:bCs/>
          <w:iCs/>
        </w:rPr>
        <w:t>Artz</w:t>
      </w:r>
      <w:proofErr w:type="spellEnd"/>
      <w:r w:rsidR="00BB0363" w:rsidRPr="001D67A1">
        <w:rPr>
          <w:rFonts w:ascii="Arial" w:hAnsi="Arial" w:cs="Arial"/>
          <w:bCs/>
          <w:i/>
          <w:iCs/>
        </w:rPr>
        <w:t xml:space="preserve"> </w:t>
      </w:r>
      <w:r w:rsidR="00701FFA">
        <w:rPr>
          <w:rFonts w:ascii="Arial" w:hAnsi="Arial" w:cs="Arial"/>
          <w:bCs/>
          <w:iCs/>
        </w:rPr>
        <w:t xml:space="preserve">noted that we aren’t spending all the money now so that we can have multiple rounds of distribution and that the project will continue over time.  Ms. </w:t>
      </w:r>
      <w:proofErr w:type="spellStart"/>
      <w:r w:rsidR="00701FFA">
        <w:rPr>
          <w:rFonts w:ascii="Arial" w:hAnsi="Arial" w:cs="Arial"/>
          <w:bCs/>
          <w:iCs/>
        </w:rPr>
        <w:t>Artz</w:t>
      </w:r>
      <w:proofErr w:type="spellEnd"/>
      <w:r w:rsidR="00701FFA">
        <w:rPr>
          <w:rFonts w:ascii="Arial" w:hAnsi="Arial" w:cs="Arial"/>
          <w:bCs/>
          <w:iCs/>
        </w:rPr>
        <w:t xml:space="preserve"> and Commissioner Nic</w:t>
      </w:r>
      <w:r w:rsidR="00283F0F">
        <w:rPr>
          <w:rFonts w:ascii="Arial" w:hAnsi="Arial" w:cs="Arial"/>
          <w:bCs/>
          <w:iCs/>
        </w:rPr>
        <w:t>o</w:t>
      </w:r>
      <w:r w:rsidR="00701FFA">
        <w:rPr>
          <w:rFonts w:ascii="Arial" w:hAnsi="Arial" w:cs="Arial"/>
          <w:bCs/>
          <w:iCs/>
        </w:rPr>
        <w:t xml:space="preserve">demus will be going to encampments to deliver the packets. </w:t>
      </w:r>
    </w:p>
    <w:p w14:paraId="135130A1" w14:textId="77777777" w:rsidR="000B6000" w:rsidRPr="00701FFA" w:rsidRDefault="000B6000" w:rsidP="001D67A1">
      <w:pPr>
        <w:tabs>
          <w:tab w:val="left" w:pos="720"/>
        </w:tabs>
        <w:spacing w:before="120"/>
        <w:rPr>
          <w:rFonts w:ascii="Arial" w:hAnsi="Arial" w:cs="Arial"/>
          <w:bCs/>
          <w:iCs/>
        </w:rPr>
      </w:pPr>
    </w:p>
    <w:p w14:paraId="225D9DCB" w14:textId="55ACBAD3" w:rsidR="00701FFA" w:rsidRDefault="00701FFA" w:rsidP="00701FFA">
      <w:pPr>
        <w:rPr>
          <w:rFonts w:ascii="Arial" w:hAnsi="Arial" w:cs="Arial"/>
        </w:rPr>
      </w:pPr>
      <w:r w:rsidRPr="00701FFA">
        <w:rPr>
          <w:rFonts w:ascii="Arial" w:hAnsi="Arial" w:cs="Arial"/>
          <w:bCs/>
          <w:i/>
          <w:iCs/>
        </w:rPr>
        <w:t>3.</w:t>
      </w:r>
      <w:r w:rsidR="00BB0363" w:rsidRPr="00701FFA">
        <w:rPr>
          <w:rFonts w:ascii="Arial" w:hAnsi="Arial" w:cs="Arial"/>
          <w:bCs/>
          <w:i/>
          <w:iCs/>
        </w:rPr>
        <w:t>Treasurer’s Financial Report</w:t>
      </w:r>
      <w:r>
        <w:rPr>
          <w:rFonts w:ascii="Arial" w:hAnsi="Arial" w:cs="Arial"/>
          <w:bCs/>
          <w:i/>
          <w:iCs/>
        </w:rPr>
        <w:t>:</w:t>
      </w:r>
      <w:r>
        <w:rPr>
          <w:rFonts w:ascii="Arial" w:hAnsi="Arial" w:cs="Arial"/>
          <w:bCs/>
          <w:iCs/>
        </w:rPr>
        <w:t xml:space="preserve"> Treasurer Commissioner Ali reported that the previous balance in May was </w:t>
      </w:r>
      <w:r w:rsidRPr="00701FFA">
        <w:rPr>
          <w:rFonts w:ascii="Arial" w:hAnsi="Arial" w:cs="Arial"/>
        </w:rPr>
        <w:t>$1973.85</w:t>
      </w:r>
      <w:r w:rsidR="00005587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Pr="00701FFA">
        <w:rPr>
          <w:rFonts w:ascii="Arial" w:hAnsi="Arial" w:cs="Arial"/>
        </w:rPr>
        <w:t>that all checks</w:t>
      </w:r>
      <w:r>
        <w:rPr>
          <w:rFonts w:ascii="Arial" w:hAnsi="Arial" w:cs="Arial"/>
        </w:rPr>
        <w:t xml:space="preserve"> received since our last financial report have been deposited, making our current balance </w:t>
      </w:r>
      <w:r w:rsidRPr="00701FFA">
        <w:rPr>
          <w:rFonts w:ascii="Arial" w:hAnsi="Arial" w:cs="Arial"/>
        </w:rPr>
        <w:t xml:space="preserve"> $1,998.85</w:t>
      </w:r>
      <w:r>
        <w:rPr>
          <w:rFonts w:ascii="Arial" w:hAnsi="Arial" w:cs="Arial"/>
        </w:rPr>
        <w:t>.</w:t>
      </w:r>
      <w:r w:rsidRPr="00701FFA">
        <w:rPr>
          <w:rFonts w:ascii="Arial" w:hAnsi="Arial" w:cs="Arial"/>
        </w:rPr>
        <w:t xml:space="preserve"> </w:t>
      </w:r>
    </w:p>
    <w:p w14:paraId="1E5DC661" w14:textId="4D865C19" w:rsidR="00701FFA" w:rsidRDefault="00701FFA" w:rsidP="00701FF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A discussion ensued over the need to budget for future costs of the website.  Currently we would need $500 every two years. Various Commissioners</w:t>
      </w:r>
      <w:r w:rsidR="000B6000">
        <w:rPr>
          <w:rFonts w:ascii="Arial" w:hAnsi="Arial" w:cs="Arial"/>
          <w:bCs/>
          <w:iCs/>
        </w:rPr>
        <w:t xml:space="preserve"> offered ideas about how to reduce that cost.  We may need to change the website support platform. </w:t>
      </w:r>
    </w:p>
    <w:bookmarkEnd w:id="0"/>
    <w:bookmarkEnd w:id="1"/>
    <w:p w14:paraId="5D539473" w14:textId="58321E3D" w:rsidR="00723448" w:rsidRPr="000B6000" w:rsidRDefault="000B6000" w:rsidP="000B6000">
      <w:p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 w:rsidRPr="000B6000">
        <w:rPr>
          <w:rFonts w:ascii="Arial" w:hAnsi="Arial" w:cs="Arial"/>
          <w:bCs/>
          <w:i/>
          <w:iCs/>
        </w:rPr>
        <w:t>4.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/>
          <w:iCs/>
        </w:rPr>
        <w:t xml:space="preserve">Association </w:t>
      </w:r>
      <w:r w:rsidR="00BB0363" w:rsidRPr="000B6000">
        <w:rPr>
          <w:rFonts w:ascii="Arial" w:hAnsi="Arial" w:cs="Arial"/>
          <w:bCs/>
          <w:i/>
          <w:iCs/>
        </w:rPr>
        <w:t>of Cal</w:t>
      </w:r>
      <w:r>
        <w:rPr>
          <w:rFonts w:ascii="Arial" w:hAnsi="Arial" w:cs="Arial"/>
          <w:bCs/>
          <w:i/>
          <w:iCs/>
        </w:rPr>
        <w:t>ifornia</w:t>
      </w:r>
      <w:r w:rsidR="00BB0363" w:rsidRPr="000B6000">
        <w:rPr>
          <w:rFonts w:ascii="Arial" w:hAnsi="Arial" w:cs="Arial"/>
          <w:bCs/>
          <w:i/>
          <w:iCs/>
        </w:rPr>
        <w:t xml:space="preserve"> Commissions for Women (ACCW) Bootcamp</w:t>
      </w:r>
      <w:r w:rsidR="003E61C9">
        <w:rPr>
          <w:rFonts w:ascii="Arial" w:hAnsi="Arial" w:cs="Arial"/>
          <w:bCs/>
          <w:i/>
          <w:iCs/>
        </w:rPr>
        <w:t>,</w:t>
      </w:r>
      <w:r w:rsidR="00BB0363" w:rsidRPr="000B6000">
        <w:rPr>
          <w:rFonts w:ascii="Arial" w:hAnsi="Arial" w:cs="Arial"/>
          <w:bCs/>
          <w:i/>
          <w:iCs/>
        </w:rPr>
        <w:t xml:space="preserve"> May 22</w:t>
      </w:r>
      <w:r w:rsidR="003E61C9">
        <w:rPr>
          <w:rFonts w:ascii="Arial" w:hAnsi="Arial" w:cs="Arial"/>
          <w:bCs/>
          <w:i/>
          <w:iCs/>
        </w:rPr>
        <w:t>:</w:t>
      </w:r>
      <w:r w:rsidR="00BB0363" w:rsidRPr="000B600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Commission</w:t>
      </w:r>
      <w:r w:rsidR="00005587">
        <w:rPr>
          <w:rFonts w:ascii="Arial" w:hAnsi="Arial" w:cs="Arial"/>
          <w:bCs/>
          <w:iCs/>
        </w:rPr>
        <w:t>er</w:t>
      </w:r>
      <w:r>
        <w:rPr>
          <w:rFonts w:ascii="Arial" w:hAnsi="Arial" w:cs="Arial"/>
          <w:bCs/>
          <w:iCs/>
        </w:rPr>
        <w:t xml:space="preserve"> Edith Thomas</w:t>
      </w:r>
      <w:r w:rsidR="00723448" w:rsidRPr="000B6000">
        <w:rPr>
          <w:rFonts w:ascii="Arial" w:hAnsi="Arial" w:cs="Arial"/>
          <w:bCs/>
          <w:iCs/>
        </w:rPr>
        <w:t xml:space="preserve"> reported about the </w:t>
      </w:r>
      <w:r>
        <w:rPr>
          <w:rFonts w:ascii="Arial" w:hAnsi="Arial" w:cs="Arial"/>
          <w:bCs/>
          <w:iCs/>
        </w:rPr>
        <w:t>April 20</w:t>
      </w:r>
      <w:r w:rsidRPr="000B6000">
        <w:rPr>
          <w:rFonts w:ascii="Arial" w:hAnsi="Arial" w:cs="Arial"/>
          <w:bCs/>
          <w:iCs/>
          <w:vertAlign w:val="superscript"/>
        </w:rPr>
        <w:t>th</w:t>
      </w:r>
      <w:r>
        <w:rPr>
          <w:rFonts w:ascii="Arial" w:hAnsi="Arial" w:cs="Arial"/>
          <w:bCs/>
          <w:iCs/>
        </w:rPr>
        <w:t xml:space="preserve"> meeting of the </w:t>
      </w:r>
      <w:r w:rsidR="00723448" w:rsidRPr="000B6000">
        <w:rPr>
          <w:rFonts w:ascii="Arial" w:hAnsi="Arial" w:cs="Arial"/>
          <w:bCs/>
          <w:iCs/>
        </w:rPr>
        <w:t>Cal</w:t>
      </w:r>
      <w:r>
        <w:rPr>
          <w:rFonts w:ascii="Arial" w:hAnsi="Arial" w:cs="Arial"/>
          <w:bCs/>
          <w:iCs/>
        </w:rPr>
        <w:t>ifornia</w:t>
      </w:r>
      <w:r w:rsidR="00005587">
        <w:rPr>
          <w:rFonts w:ascii="Arial" w:hAnsi="Arial" w:cs="Arial"/>
          <w:bCs/>
          <w:iCs/>
        </w:rPr>
        <w:t xml:space="preserve"> </w:t>
      </w:r>
      <w:r w:rsidR="00723448" w:rsidRPr="000B6000">
        <w:rPr>
          <w:rFonts w:ascii="Arial" w:hAnsi="Arial" w:cs="Arial"/>
          <w:bCs/>
          <w:iCs/>
        </w:rPr>
        <w:t>Comm</w:t>
      </w:r>
      <w:r>
        <w:rPr>
          <w:rFonts w:ascii="Arial" w:hAnsi="Arial" w:cs="Arial"/>
          <w:bCs/>
          <w:iCs/>
        </w:rPr>
        <w:t>ission</w:t>
      </w:r>
      <w:r w:rsidR="00723448" w:rsidRPr="000B6000">
        <w:rPr>
          <w:rFonts w:ascii="Arial" w:hAnsi="Arial" w:cs="Arial"/>
          <w:bCs/>
          <w:iCs/>
        </w:rPr>
        <w:t xml:space="preserve"> for</w:t>
      </w:r>
      <w:r w:rsidR="00864075" w:rsidRPr="000B6000">
        <w:rPr>
          <w:rFonts w:ascii="Arial" w:hAnsi="Arial" w:cs="Arial"/>
          <w:bCs/>
          <w:iCs/>
        </w:rPr>
        <w:t xml:space="preserve"> Status for </w:t>
      </w:r>
      <w:r w:rsidR="00723448" w:rsidRPr="000B6000">
        <w:rPr>
          <w:rFonts w:ascii="Arial" w:hAnsi="Arial" w:cs="Arial"/>
          <w:bCs/>
          <w:iCs/>
        </w:rPr>
        <w:t xml:space="preserve"> Women and Girls</w:t>
      </w:r>
      <w:r w:rsidR="00005587">
        <w:rPr>
          <w:rFonts w:ascii="Arial" w:hAnsi="Arial" w:cs="Arial"/>
          <w:bCs/>
          <w:iCs/>
        </w:rPr>
        <w:t xml:space="preserve">. </w:t>
      </w:r>
      <w:r>
        <w:rPr>
          <w:rFonts w:ascii="Arial" w:hAnsi="Arial" w:cs="Arial"/>
          <w:bCs/>
          <w:iCs/>
        </w:rPr>
        <w:t xml:space="preserve">She described </w:t>
      </w:r>
      <w:r w:rsidR="00864075" w:rsidRPr="000B6000">
        <w:rPr>
          <w:rFonts w:ascii="Arial" w:hAnsi="Arial" w:cs="Arial"/>
          <w:bCs/>
          <w:iCs/>
        </w:rPr>
        <w:t xml:space="preserve"> various structures,</w:t>
      </w:r>
      <w:r>
        <w:rPr>
          <w:rFonts w:ascii="Arial" w:hAnsi="Arial" w:cs="Arial"/>
          <w:bCs/>
          <w:iCs/>
        </w:rPr>
        <w:t xml:space="preserve"> formation procedures, and how </w:t>
      </w:r>
      <w:r w:rsidR="00005587">
        <w:rPr>
          <w:rFonts w:ascii="Arial" w:hAnsi="Arial" w:cs="Arial"/>
          <w:bCs/>
          <w:iCs/>
        </w:rPr>
        <w:t xml:space="preserve">some </w:t>
      </w:r>
      <w:r>
        <w:rPr>
          <w:rFonts w:ascii="Arial" w:hAnsi="Arial" w:cs="Arial"/>
          <w:bCs/>
          <w:iCs/>
        </w:rPr>
        <w:t xml:space="preserve">commissions are funded by their counties. </w:t>
      </w:r>
      <w:r w:rsidR="00864075" w:rsidRPr="000B6000">
        <w:rPr>
          <w:rFonts w:ascii="Arial" w:hAnsi="Arial" w:cs="Arial"/>
          <w:bCs/>
          <w:iCs/>
        </w:rPr>
        <w:t xml:space="preserve"> </w:t>
      </w:r>
    </w:p>
    <w:p w14:paraId="49B42464" w14:textId="0A4B821F" w:rsidR="00864075" w:rsidRDefault="000B6000" w:rsidP="000B6000">
      <w:p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Discussion was held about the o</w:t>
      </w:r>
      <w:r w:rsidR="00864075" w:rsidRPr="000B6000">
        <w:rPr>
          <w:rFonts w:ascii="Arial" w:hAnsi="Arial" w:cs="Arial"/>
          <w:bCs/>
          <w:iCs/>
        </w:rPr>
        <w:t>pportunity for mentorship from the state commission</w:t>
      </w:r>
      <w:r w:rsidR="00005587">
        <w:rPr>
          <w:rFonts w:ascii="Arial" w:hAnsi="Arial" w:cs="Arial"/>
          <w:bCs/>
          <w:iCs/>
        </w:rPr>
        <w:t xml:space="preserve"> and </w:t>
      </w:r>
      <w:r w:rsidR="00753473">
        <w:rPr>
          <w:rFonts w:ascii="Arial" w:hAnsi="Arial" w:cs="Arial"/>
          <w:bCs/>
          <w:iCs/>
        </w:rPr>
        <w:t>the possible need to get financial support from the BOS.</w:t>
      </w:r>
      <w:r w:rsidR="00864075" w:rsidRPr="000B6000">
        <w:rPr>
          <w:rFonts w:ascii="Arial" w:hAnsi="Arial" w:cs="Arial"/>
          <w:bCs/>
          <w:iCs/>
        </w:rPr>
        <w:t xml:space="preserve"> </w:t>
      </w:r>
    </w:p>
    <w:p w14:paraId="475C0CEA" w14:textId="2B5C019A" w:rsidR="00753473" w:rsidRPr="000B6000" w:rsidRDefault="00753473" w:rsidP="000B6000">
      <w:p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To join the ACCW costs $200 annually.  The National Association of Commissions for Women and Girls is $75. Commissioner Chair Petty offered to pay if we wanted to join but was unsure of the benefits of each. </w:t>
      </w:r>
    </w:p>
    <w:p w14:paraId="5428CE70" w14:textId="15BEF35D" w:rsidR="00864075" w:rsidRPr="00753473" w:rsidRDefault="00753473" w:rsidP="00753473">
      <w:p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Commissioner </w:t>
      </w:r>
      <w:r w:rsidR="00864075" w:rsidRPr="00753473">
        <w:rPr>
          <w:rFonts w:ascii="Arial" w:hAnsi="Arial" w:cs="Arial"/>
          <w:bCs/>
          <w:iCs/>
        </w:rPr>
        <w:t>Hamilton moved</w:t>
      </w:r>
      <w:r>
        <w:rPr>
          <w:rFonts w:ascii="Arial" w:hAnsi="Arial" w:cs="Arial"/>
          <w:bCs/>
          <w:iCs/>
        </w:rPr>
        <w:t xml:space="preserve"> and Commissioner </w:t>
      </w:r>
      <w:proofErr w:type="spellStart"/>
      <w:r>
        <w:rPr>
          <w:rFonts w:ascii="Arial" w:hAnsi="Arial" w:cs="Arial"/>
          <w:color w:val="000000"/>
        </w:rPr>
        <w:t>Goerke-Shrode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864075" w:rsidRPr="00753473">
        <w:rPr>
          <w:rFonts w:ascii="Arial" w:hAnsi="Arial" w:cs="Arial"/>
          <w:bCs/>
          <w:iCs/>
        </w:rPr>
        <w:t>second</w:t>
      </w:r>
      <w:r>
        <w:rPr>
          <w:rFonts w:ascii="Arial" w:hAnsi="Arial" w:cs="Arial"/>
          <w:bCs/>
          <w:iCs/>
        </w:rPr>
        <w:t xml:space="preserve">ed that </w:t>
      </w:r>
      <w:r w:rsidR="00005587">
        <w:rPr>
          <w:rFonts w:ascii="Arial" w:hAnsi="Arial" w:cs="Arial"/>
          <w:bCs/>
          <w:iCs/>
        </w:rPr>
        <w:t>we join</w:t>
      </w:r>
      <w:r>
        <w:rPr>
          <w:rFonts w:ascii="Arial" w:hAnsi="Arial" w:cs="Arial"/>
          <w:bCs/>
          <w:iCs/>
        </w:rPr>
        <w:t xml:space="preserve"> the National Association</w:t>
      </w:r>
      <w:r w:rsidR="00283F0F">
        <w:rPr>
          <w:rFonts w:ascii="Arial" w:hAnsi="Arial" w:cs="Arial"/>
          <w:bCs/>
          <w:iCs/>
        </w:rPr>
        <w:t xml:space="preserve"> and that</w:t>
      </w:r>
      <w:r>
        <w:rPr>
          <w:rFonts w:ascii="Arial" w:hAnsi="Arial" w:cs="Arial"/>
          <w:bCs/>
          <w:iCs/>
        </w:rPr>
        <w:t xml:space="preserve"> </w:t>
      </w:r>
      <w:r w:rsidR="00283F0F">
        <w:rPr>
          <w:rFonts w:ascii="Arial" w:hAnsi="Arial" w:cs="Arial"/>
          <w:bCs/>
          <w:iCs/>
        </w:rPr>
        <w:t xml:space="preserve">our </w:t>
      </w:r>
      <w:r>
        <w:rPr>
          <w:rFonts w:ascii="Arial" w:hAnsi="Arial" w:cs="Arial"/>
          <w:bCs/>
          <w:iCs/>
        </w:rPr>
        <w:t>members attending the Bootcamp on May 22</w:t>
      </w:r>
      <w:r w:rsidRPr="00753473">
        <w:rPr>
          <w:rFonts w:ascii="Arial" w:hAnsi="Arial" w:cs="Arial"/>
          <w:bCs/>
          <w:iCs/>
          <w:vertAlign w:val="superscript"/>
        </w:rPr>
        <w:t>nd</w:t>
      </w:r>
      <w:r>
        <w:rPr>
          <w:rFonts w:ascii="Arial" w:hAnsi="Arial" w:cs="Arial"/>
          <w:bCs/>
          <w:iCs/>
        </w:rPr>
        <w:t xml:space="preserve"> evaluate the ACCW</w:t>
      </w:r>
      <w:r w:rsidR="00283F0F">
        <w:rPr>
          <w:rFonts w:ascii="Arial" w:hAnsi="Arial" w:cs="Arial"/>
          <w:bCs/>
          <w:iCs/>
        </w:rPr>
        <w:t xml:space="preserve"> and report back</w:t>
      </w:r>
      <w:r>
        <w:rPr>
          <w:rFonts w:ascii="Arial" w:hAnsi="Arial" w:cs="Arial"/>
          <w:bCs/>
          <w:iCs/>
        </w:rPr>
        <w:t xml:space="preserve">. The vote was </w:t>
      </w:r>
      <w:r w:rsidR="00864075" w:rsidRPr="00753473">
        <w:rPr>
          <w:rFonts w:ascii="Arial" w:hAnsi="Arial" w:cs="Arial"/>
          <w:bCs/>
          <w:iCs/>
        </w:rPr>
        <w:t>unanimous to join</w:t>
      </w:r>
      <w:r>
        <w:rPr>
          <w:rFonts w:ascii="Arial" w:hAnsi="Arial" w:cs="Arial"/>
          <w:bCs/>
          <w:iCs/>
        </w:rPr>
        <w:t xml:space="preserve"> the National Association. </w:t>
      </w:r>
      <w:r w:rsidR="00864075" w:rsidRPr="00753473">
        <w:rPr>
          <w:rFonts w:ascii="Arial" w:hAnsi="Arial" w:cs="Arial"/>
          <w:bCs/>
          <w:iCs/>
        </w:rPr>
        <w:t xml:space="preserve"> </w:t>
      </w:r>
    </w:p>
    <w:p w14:paraId="5A8545BB" w14:textId="37C7807B" w:rsidR="00BB0363" w:rsidRDefault="00753473" w:rsidP="00753473">
      <w:p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5</w:t>
      </w:r>
      <w:r w:rsidRPr="00753473">
        <w:rPr>
          <w:rFonts w:ascii="Arial" w:hAnsi="Arial" w:cs="Arial"/>
          <w:bCs/>
          <w:i/>
          <w:iCs/>
        </w:rPr>
        <w:t xml:space="preserve">. </w:t>
      </w:r>
      <w:r w:rsidR="00BB0363" w:rsidRPr="00753473">
        <w:rPr>
          <w:rFonts w:ascii="Arial" w:hAnsi="Arial" w:cs="Arial"/>
          <w:bCs/>
          <w:i/>
          <w:iCs/>
        </w:rPr>
        <w:t>Solano Birth Justice Event</w:t>
      </w:r>
      <w:r>
        <w:rPr>
          <w:rFonts w:ascii="Arial" w:hAnsi="Arial" w:cs="Arial"/>
          <w:bCs/>
          <w:iCs/>
        </w:rPr>
        <w:t xml:space="preserve">: Commissioner Tiffani Thomas reported that the event was very successful with 59 registered and 46 in actual </w:t>
      </w:r>
      <w:r w:rsidR="00005587">
        <w:rPr>
          <w:rFonts w:ascii="Arial" w:hAnsi="Arial" w:cs="Arial"/>
          <w:bCs/>
          <w:iCs/>
        </w:rPr>
        <w:t xml:space="preserve">zoom </w:t>
      </w:r>
      <w:r>
        <w:rPr>
          <w:rFonts w:ascii="Arial" w:hAnsi="Arial" w:cs="Arial"/>
          <w:bCs/>
          <w:iCs/>
        </w:rPr>
        <w:t>attendance.  The panel was well received with participants asking lots of questions. There will be a write-up with photos for the website.</w:t>
      </w:r>
      <w:r w:rsidR="00283F0F">
        <w:rPr>
          <w:rFonts w:ascii="Arial" w:hAnsi="Arial" w:cs="Arial"/>
          <w:bCs/>
          <w:iCs/>
        </w:rPr>
        <w:t xml:space="preserve"> Local </w:t>
      </w:r>
      <w:proofErr w:type="spellStart"/>
      <w:r w:rsidR="00283F0F">
        <w:rPr>
          <w:rFonts w:ascii="Arial" w:hAnsi="Arial" w:cs="Arial"/>
          <w:bCs/>
          <w:iCs/>
        </w:rPr>
        <w:t>ob</w:t>
      </w:r>
      <w:proofErr w:type="spellEnd"/>
      <w:r w:rsidR="00283F0F">
        <w:rPr>
          <w:rFonts w:ascii="Arial" w:hAnsi="Arial" w:cs="Arial"/>
          <w:bCs/>
          <w:iCs/>
        </w:rPr>
        <w:t>/</w:t>
      </w:r>
      <w:proofErr w:type="spellStart"/>
      <w:r w:rsidR="00283F0F">
        <w:rPr>
          <w:rFonts w:ascii="Arial" w:hAnsi="Arial" w:cs="Arial"/>
          <w:bCs/>
          <w:iCs/>
        </w:rPr>
        <w:t>gyn</w:t>
      </w:r>
      <w:proofErr w:type="spellEnd"/>
      <w:r w:rsidR="00283F0F">
        <w:rPr>
          <w:rFonts w:ascii="Arial" w:hAnsi="Arial" w:cs="Arial"/>
          <w:bCs/>
          <w:iCs/>
        </w:rPr>
        <w:t xml:space="preserve"> doctors were in attendance and indicated they learned info about equity that they will use in their practices.</w:t>
      </w:r>
    </w:p>
    <w:p w14:paraId="717B4F18" w14:textId="77777777" w:rsidR="00005587" w:rsidRDefault="00005587" w:rsidP="00F0064A">
      <w:pPr>
        <w:shd w:val="clear" w:color="auto" w:fill="FFFFFF"/>
        <w:textAlignment w:val="baseline"/>
        <w:rPr>
          <w:rFonts w:ascii="Arial" w:hAnsi="Arial" w:cs="Arial"/>
          <w:bCs/>
          <w:iCs/>
        </w:rPr>
      </w:pPr>
    </w:p>
    <w:p w14:paraId="2FD28621" w14:textId="5B77017B" w:rsidR="00F0064A" w:rsidRPr="00F0064A" w:rsidRDefault="00753473" w:rsidP="00F0064A">
      <w:pPr>
        <w:shd w:val="clear" w:color="auto" w:fill="FFFFFF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</w:rPr>
        <w:t>Commissioner Nic</w:t>
      </w:r>
      <w:r w:rsidR="00283F0F">
        <w:rPr>
          <w:rFonts w:ascii="Arial" w:hAnsi="Arial" w:cs="Arial"/>
          <w:bCs/>
          <w:iCs/>
        </w:rPr>
        <w:t>o</w:t>
      </w:r>
      <w:r>
        <w:rPr>
          <w:rFonts w:ascii="Arial" w:hAnsi="Arial" w:cs="Arial"/>
          <w:bCs/>
          <w:iCs/>
        </w:rPr>
        <w:t>demus le</w:t>
      </w:r>
      <w:r w:rsidR="00F0064A">
        <w:rPr>
          <w:rFonts w:ascii="Arial" w:hAnsi="Arial" w:cs="Arial"/>
          <w:bCs/>
          <w:iCs/>
        </w:rPr>
        <w:t>d</w:t>
      </w:r>
      <w:r>
        <w:rPr>
          <w:rFonts w:ascii="Arial" w:hAnsi="Arial" w:cs="Arial"/>
          <w:bCs/>
          <w:iCs/>
        </w:rPr>
        <w:t xml:space="preserve"> a discussion </w:t>
      </w:r>
      <w:r w:rsidR="00F0064A">
        <w:rPr>
          <w:rFonts w:ascii="Arial" w:hAnsi="Arial" w:cs="Arial"/>
          <w:bCs/>
          <w:iCs/>
        </w:rPr>
        <w:t>about</w:t>
      </w:r>
      <w:r>
        <w:rPr>
          <w:rFonts w:ascii="Arial" w:hAnsi="Arial" w:cs="Arial"/>
          <w:bCs/>
          <w:iCs/>
        </w:rPr>
        <w:t xml:space="preserve"> </w:t>
      </w:r>
      <w:r w:rsidR="00283F0F">
        <w:rPr>
          <w:rFonts w:ascii="Arial" w:hAnsi="Arial" w:cs="Arial"/>
          <w:bCs/>
          <w:iCs/>
        </w:rPr>
        <w:t>California</w:t>
      </w:r>
      <w:r>
        <w:rPr>
          <w:rFonts w:ascii="Arial" w:hAnsi="Arial" w:cs="Arial"/>
          <w:bCs/>
          <w:iCs/>
        </w:rPr>
        <w:t xml:space="preserve"> Senate </w:t>
      </w:r>
      <w:r w:rsidR="00283F0F">
        <w:rPr>
          <w:rFonts w:ascii="Arial" w:hAnsi="Arial" w:cs="Arial"/>
          <w:bCs/>
          <w:iCs/>
        </w:rPr>
        <w:t>B</w:t>
      </w:r>
      <w:r>
        <w:rPr>
          <w:rFonts w:ascii="Arial" w:hAnsi="Arial" w:cs="Arial"/>
          <w:bCs/>
          <w:iCs/>
        </w:rPr>
        <w:t>ill 6</w:t>
      </w:r>
      <w:r w:rsidR="00F0064A">
        <w:rPr>
          <w:rFonts w:ascii="Arial" w:hAnsi="Arial" w:cs="Arial"/>
          <w:bCs/>
          <w:iCs/>
        </w:rPr>
        <w:t>5</w:t>
      </w:r>
      <w:r w:rsidR="00283F0F">
        <w:rPr>
          <w:rFonts w:ascii="Arial" w:hAnsi="Arial" w:cs="Arial"/>
          <w:bCs/>
          <w:iCs/>
        </w:rPr>
        <w:t>, the “</w:t>
      </w:r>
      <w:proofErr w:type="spellStart"/>
      <w:r w:rsidR="00283F0F">
        <w:rPr>
          <w:rFonts w:ascii="Arial" w:hAnsi="Arial" w:cs="Arial"/>
          <w:bCs/>
          <w:iCs/>
        </w:rPr>
        <w:t>Momnibus</w:t>
      </w:r>
      <w:proofErr w:type="spellEnd"/>
      <w:r w:rsidR="00283F0F">
        <w:rPr>
          <w:rFonts w:ascii="Arial" w:hAnsi="Arial" w:cs="Arial"/>
          <w:bCs/>
          <w:iCs/>
        </w:rPr>
        <w:t xml:space="preserve"> Act,”</w:t>
      </w:r>
      <w:r w:rsidR="00F0064A">
        <w:rPr>
          <w:rFonts w:ascii="Arial" w:hAnsi="Arial" w:cs="Arial"/>
          <w:bCs/>
          <w:iCs/>
        </w:rPr>
        <w:t xml:space="preserve"> which would</w:t>
      </w:r>
      <w:r w:rsidR="00005587">
        <w:rPr>
          <w:rFonts w:ascii="Arial" w:hAnsi="Arial" w:cs="Arial"/>
          <w:bCs/>
          <w:iCs/>
        </w:rPr>
        <w:t>,</w:t>
      </w:r>
      <w:r w:rsidR="00F0064A">
        <w:rPr>
          <w:rFonts w:ascii="Arial" w:hAnsi="Arial" w:cs="Arial"/>
          <w:bCs/>
          <w:iCs/>
        </w:rPr>
        <w:t xml:space="preserve"> among other things</w:t>
      </w:r>
      <w:r w:rsidR="00005587">
        <w:rPr>
          <w:rFonts w:ascii="Arial" w:hAnsi="Arial" w:cs="Arial"/>
          <w:bCs/>
          <w:iCs/>
        </w:rPr>
        <w:t>,</w:t>
      </w:r>
      <w:r w:rsidR="00F0064A">
        <w:rPr>
          <w:rFonts w:ascii="Arial" w:hAnsi="Arial" w:cs="Arial"/>
          <w:bCs/>
          <w:iCs/>
        </w:rPr>
        <w:t xml:space="preserve"> improve the training of midwives, </w:t>
      </w:r>
      <w:r w:rsidR="00F0064A">
        <w:rPr>
          <w:rFonts w:ascii="Verdana" w:hAnsi="Verdana"/>
          <w:color w:val="333333"/>
          <w:sz w:val="22"/>
          <w:szCs w:val="22"/>
        </w:rPr>
        <w:lastRenderedPageBreak/>
        <w:t>require a new statewide department to identify and review all</w:t>
      </w:r>
      <w:r w:rsidR="00F0064A" w:rsidRPr="00F0064A">
        <w:rPr>
          <w:rFonts w:ascii="Verdana" w:hAnsi="Verdana"/>
          <w:color w:val="333333"/>
          <w:sz w:val="22"/>
          <w:szCs w:val="22"/>
        </w:rPr>
        <w:t xml:space="preserve"> </w:t>
      </w:r>
      <w:r w:rsidR="00F0064A">
        <w:rPr>
          <w:rFonts w:ascii="Verdana" w:hAnsi="Verdana"/>
          <w:color w:val="333333"/>
          <w:sz w:val="22"/>
          <w:szCs w:val="22"/>
        </w:rPr>
        <w:t>pregnancy-related deaths and severe maternal morbidity, and require</w:t>
      </w:r>
      <w:r w:rsidR="00F0064A">
        <w:rPr>
          <w:rFonts w:ascii="inherit" w:hAnsi="inherit"/>
          <w:i/>
          <w:iCs/>
          <w:color w:val="0000FF"/>
          <w:sz w:val="22"/>
          <w:szCs w:val="22"/>
          <w:bdr w:val="none" w:sz="0" w:space="0" w:color="auto" w:frame="1"/>
        </w:rPr>
        <w:t> </w:t>
      </w:r>
      <w:r w:rsidR="00F0064A" w:rsidRPr="00F0064A">
        <w:rPr>
          <w:rFonts w:ascii="Arial" w:hAnsi="Arial" w:cs="Arial"/>
          <w:iCs/>
          <w:color w:val="000000" w:themeColor="text1"/>
          <w:bdr w:val="none" w:sz="0" w:space="0" w:color="auto" w:frame="1"/>
        </w:rPr>
        <w:t>each county to annually report infant deaths to its respective local health department. The bill would require local health departments to establish a Fetal and Infant Mortality Review committee</w:t>
      </w:r>
      <w:r w:rsidR="00F0064A">
        <w:rPr>
          <w:rFonts w:ascii="Arial" w:hAnsi="Arial" w:cs="Arial"/>
          <w:iCs/>
          <w:color w:val="0000FF"/>
          <w:bdr w:val="none" w:sz="0" w:space="0" w:color="auto" w:frame="1"/>
        </w:rPr>
        <w:t xml:space="preserve">. </w:t>
      </w:r>
      <w:r w:rsidR="00F0064A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Governor Newsom has included the cost of the statewide program in his current budget proposal. </w:t>
      </w:r>
    </w:p>
    <w:p w14:paraId="0A50465C" w14:textId="0C93490F" w:rsidR="00294131" w:rsidRPr="00046095" w:rsidRDefault="00F0064A" w:rsidP="00046095">
      <w:p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There will be another </w:t>
      </w:r>
      <w:r w:rsidR="00046095">
        <w:rPr>
          <w:rFonts w:ascii="Arial" w:hAnsi="Arial" w:cs="Arial"/>
          <w:bCs/>
          <w:iCs/>
        </w:rPr>
        <w:t xml:space="preserve">Birth Justice workshop on June 5 focusing on </w:t>
      </w:r>
      <w:r w:rsidR="00294131" w:rsidRPr="00F0064A">
        <w:rPr>
          <w:rFonts w:ascii="Arial" w:hAnsi="Arial" w:cs="Arial"/>
          <w:bCs/>
          <w:iCs/>
        </w:rPr>
        <w:t>Health Equity f</w:t>
      </w:r>
      <w:r w:rsidR="00283F0F">
        <w:rPr>
          <w:rFonts w:ascii="Arial" w:hAnsi="Arial" w:cs="Arial"/>
          <w:bCs/>
          <w:iCs/>
        </w:rPr>
        <w:t>or</w:t>
      </w:r>
      <w:r w:rsidR="00294131" w:rsidRPr="00F0064A">
        <w:rPr>
          <w:rFonts w:ascii="Arial" w:hAnsi="Arial" w:cs="Arial"/>
          <w:bCs/>
          <w:iCs/>
        </w:rPr>
        <w:t xml:space="preserve"> Africa</w:t>
      </w:r>
      <w:r w:rsidR="00283F0F">
        <w:rPr>
          <w:rFonts w:ascii="Arial" w:hAnsi="Arial" w:cs="Arial"/>
          <w:bCs/>
          <w:iCs/>
        </w:rPr>
        <w:t>n</w:t>
      </w:r>
      <w:r w:rsidR="00294131" w:rsidRPr="00F0064A">
        <w:rPr>
          <w:rFonts w:ascii="Arial" w:hAnsi="Arial" w:cs="Arial"/>
          <w:bCs/>
          <w:iCs/>
        </w:rPr>
        <w:t xml:space="preserve"> America</w:t>
      </w:r>
      <w:r w:rsidR="00283F0F">
        <w:rPr>
          <w:rFonts w:ascii="Arial" w:hAnsi="Arial" w:cs="Arial"/>
          <w:bCs/>
          <w:iCs/>
        </w:rPr>
        <w:t>n</w:t>
      </w:r>
      <w:r w:rsidR="00294131" w:rsidRPr="00F0064A">
        <w:rPr>
          <w:rFonts w:ascii="Arial" w:hAnsi="Arial" w:cs="Arial"/>
          <w:bCs/>
          <w:iCs/>
        </w:rPr>
        <w:t xml:space="preserve"> Women.</w:t>
      </w:r>
      <w:r w:rsidR="00046095">
        <w:rPr>
          <w:rFonts w:ascii="Arial" w:hAnsi="Arial" w:cs="Arial"/>
          <w:bCs/>
          <w:iCs/>
        </w:rPr>
        <w:t xml:space="preserve"> Press releases about the workshop are needed for social media. Commissioner Hamilton offered to work on them. Commissioner Vaughan offered to do print media PR if needed.</w:t>
      </w:r>
    </w:p>
    <w:p w14:paraId="45D0EDA0" w14:textId="0D7E79CE" w:rsidR="00BB0363" w:rsidRPr="00046095" w:rsidRDefault="00046095" w:rsidP="00046095">
      <w:pPr>
        <w:tabs>
          <w:tab w:val="left" w:pos="720"/>
        </w:tabs>
        <w:spacing w:before="12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6. </w:t>
      </w:r>
      <w:r w:rsidR="00BB0363" w:rsidRPr="00046095">
        <w:rPr>
          <w:rFonts w:ascii="Arial" w:hAnsi="Arial" w:cs="Arial"/>
          <w:bCs/>
          <w:i/>
          <w:iCs/>
        </w:rPr>
        <w:t xml:space="preserve">Working Group Reports </w:t>
      </w:r>
    </w:p>
    <w:p w14:paraId="455A6AA0" w14:textId="3091302A" w:rsidR="00173DCE" w:rsidRDefault="00046095" w:rsidP="00173DCE">
      <w:pPr>
        <w:pStyle w:val="ListParagraph"/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r w:rsidR="00173DCE">
        <w:rPr>
          <w:rFonts w:ascii="Arial" w:hAnsi="Arial" w:cs="Arial"/>
          <w:bCs/>
          <w:iCs/>
        </w:rPr>
        <w:t>Maternity and Infant</w:t>
      </w:r>
      <w:r>
        <w:rPr>
          <w:rFonts w:ascii="Arial" w:hAnsi="Arial" w:cs="Arial"/>
          <w:bCs/>
          <w:iCs/>
        </w:rPr>
        <w:t xml:space="preserve"> Mortality: They already reported in item 5 above. </w:t>
      </w:r>
    </w:p>
    <w:p w14:paraId="0EB25ECE" w14:textId="7DEDD3A3" w:rsidR="00173DCE" w:rsidRPr="00086B07" w:rsidRDefault="00046095" w:rsidP="00086B07">
      <w:pPr>
        <w:pStyle w:val="ListParagraph"/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r w:rsidR="00173DCE">
        <w:rPr>
          <w:rFonts w:ascii="Arial" w:hAnsi="Arial" w:cs="Arial"/>
          <w:bCs/>
          <w:iCs/>
        </w:rPr>
        <w:t>Violence Against Women</w:t>
      </w:r>
      <w:r w:rsidR="00BD0B9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and Girls</w:t>
      </w:r>
      <w:r w:rsidR="00086B07">
        <w:rPr>
          <w:rFonts w:ascii="Arial" w:hAnsi="Arial" w:cs="Arial"/>
          <w:bCs/>
          <w:iCs/>
        </w:rPr>
        <w:t xml:space="preserve">: Commissioner Biggs and Commissioner Hamilton reported about </w:t>
      </w:r>
      <w:r w:rsidR="00AD6DC8">
        <w:rPr>
          <w:rFonts w:ascii="Arial" w:hAnsi="Arial" w:cs="Arial"/>
          <w:bCs/>
          <w:iCs/>
        </w:rPr>
        <w:t>an</w:t>
      </w:r>
      <w:r w:rsidR="00173DCE">
        <w:rPr>
          <w:rFonts w:ascii="Arial" w:hAnsi="Arial" w:cs="Arial"/>
          <w:bCs/>
          <w:iCs/>
        </w:rPr>
        <w:t xml:space="preserve"> Anti-Trafficking Coalition group </w:t>
      </w:r>
      <w:r w:rsidR="00086B07">
        <w:rPr>
          <w:rFonts w:ascii="Arial" w:hAnsi="Arial" w:cs="Arial"/>
          <w:bCs/>
          <w:iCs/>
        </w:rPr>
        <w:t>presentation to the team. There is a need to leverage</w:t>
      </w:r>
      <w:r w:rsidR="00173DCE">
        <w:rPr>
          <w:rFonts w:ascii="Arial" w:hAnsi="Arial" w:cs="Arial"/>
          <w:bCs/>
          <w:iCs/>
        </w:rPr>
        <w:t xml:space="preserve"> funding/support for emergency housing.   </w:t>
      </w:r>
      <w:r w:rsidR="00086B07">
        <w:rPr>
          <w:rFonts w:ascii="Arial" w:hAnsi="Arial" w:cs="Arial"/>
          <w:bCs/>
          <w:iCs/>
        </w:rPr>
        <w:t xml:space="preserve">Commissioner Hamilton volunteered to </w:t>
      </w:r>
      <w:r w:rsidR="00173DCE">
        <w:rPr>
          <w:rFonts w:ascii="Arial" w:hAnsi="Arial" w:cs="Arial"/>
          <w:bCs/>
          <w:iCs/>
        </w:rPr>
        <w:t xml:space="preserve">sit on the </w:t>
      </w:r>
      <w:r w:rsidR="00086B07">
        <w:rPr>
          <w:rFonts w:ascii="Arial" w:hAnsi="Arial" w:cs="Arial"/>
          <w:bCs/>
          <w:iCs/>
        </w:rPr>
        <w:t>housing coalition</w:t>
      </w:r>
      <w:r w:rsidR="00173DCE">
        <w:rPr>
          <w:rFonts w:ascii="Arial" w:hAnsi="Arial" w:cs="Arial"/>
          <w:bCs/>
          <w:iCs/>
        </w:rPr>
        <w:t xml:space="preserve"> to connect with her </w:t>
      </w:r>
      <w:r w:rsidR="00086B07">
        <w:rPr>
          <w:rFonts w:ascii="Arial" w:hAnsi="Arial" w:cs="Arial"/>
          <w:bCs/>
          <w:iCs/>
        </w:rPr>
        <w:t>supervisor</w:t>
      </w:r>
      <w:r w:rsidR="00173DCE">
        <w:rPr>
          <w:rFonts w:ascii="Arial" w:hAnsi="Arial" w:cs="Arial"/>
          <w:bCs/>
          <w:iCs/>
        </w:rPr>
        <w:t>.</w:t>
      </w:r>
      <w:r w:rsidR="00086B07">
        <w:rPr>
          <w:rFonts w:ascii="Arial" w:hAnsi="Arial" w:cs="Arial"/>
          <w:bCs/>
          <w:iCs/>
        </w:rPr>
        <w:t xml:space="preserve"> The next meeting will feature a speaker from SafeQuest about a high school program against cyberbulling, harassment, and domestic violence. </w:t>
      </w:r>
    </w:p>
    <w:p w14:paraId="5C9A14ED" w14:textId="324DB2A3" w:rsidR="00173DCE" w:rsidRPr="00086B07" w:rsidRDefault="00086B07" w:rsidP="00086B07">
      <w:pPr>
        <w:pStyle w:val="ListParagraph"/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r w:rsidR="00173DCE">
        <w:rPr>
          <w:rFonts w:ascii="Arial" w:hAnsi="Arial" w:cs="Arial"/>
          <w:bCs/>
          <w:iCs/>
        </w:rPr>
        <w:t>Poverty/</w:t>
      </w:r>
      <w:r w:rsidR="00046095">
        <w:rPr>
          <w:rFonts w:ascii="Arial" w:hAnsi="Arial" w:cs="Arial"/>
          <w:bCs/>
          <w:iCs/>
        </w:rPr>
        <w:t>Homelessness/</w:t>
      </w:r>
      <w:r w:rsidR="00173DCE">
        <w:rPr>
          <w:rFonts w:ascii="Arial" w:hAnsi="Arial" w:cs="Arial"/>
          <w:bCs/>
          <w:iCs/>
        </w:rPr>
        <w:t>Food Insecurit</w:t>
      </w:r>
      <w:r>
        <w:rPr>
          <w:rFonts w:ascii="Arial" w:hAnsi="Arial" w:cs="Arial"/>
          <w:bCs/>
          <w:iCs/>
        </w:rPr>
        <w:t>y: Commissioner Edith Thomas reported more about the Period Product Project, and then discussed several ideas for future plans</w:t>
      </w:r>
      <w:r w:rsidR="00AD6DC8">
        <w:rPr>
          <w:rFonts w:ascii="Arial" w:hAnsi="Arial" w:cs="Arial"/>
          <w:bCs/>
          <w:iCs/>
        </w:rPr>
        <w:t>:</w:t>
      </w:r>
      <w:r>
        <w:rPr>
          <w:rFonts w:ascii="Arial" w:hAnsi="Arial" w:cs="Arial"/>
          <w:bCs/>
          <w:iCs/>
        </w:rPr>
        <w:t xml:space="preserve"> encourage the county to put up outhouses near encampments, </w:t>
      </w:r>
      <w:r w:rsidR="00AD6DC8">
        <w:rPr>
          <w:rFonts w:ascii="Arial" w:hAnsi="Arial" w:cs="Arial"/>
          <w:bCs/>
          <w:iCs/>
        </w:rPr>
        <w:t>create</w:t>
      </w:r>
      <w:r>
        <w:rPr>
          <w:rFonts w:ascii="Arial" w:hAnsi="Arial" w:cs="Arial"/>
          <w:bCs/>
          <w:iCs/>
        </w:rPr>
        <w:t xml:space="preserve"> laminated resource cards by city to give to the homeless, </w:t>
      </w:r>
      <w:r w:rsidR="00AD6DC8">
        <w:rPr>
          <w:rFonts w:ascii="Arial" w:hAnsi="Arial" w:cs="Arial"/>
          <w:bCs/>
          <w:iCs/>
        </w:rPr>
        <w:t>and</w:t>
      </w:r>
      <w:r>
        <w:rPr>
          <w:rFonts w:ascii="Arial" w:hAnsi="Arial" w:cs="Arial"/>
          <w:bCs/>
          <w:iCs/>
        </w:rPr>
        <w:t xml:space="preserve"> possible ways </w:t>
      </w:r>
      <w:r w:rsidR="00AD6DC8">
        <w:rPr>
          <w:rFonts w:ascii="Arial" w:hAnsi="Arial" w:cs="Arial"/>
          <w:bCs/>
          <w:iCs/>
        </w:rPr>
        <w:t xml:space="preserve">to </w:t>
      </w:r>
      <w:r>
        <w:rPr>
          <w:rFonts w:ascii="Arial" w:hAnsi="Arial" w:cs="Arial"/>
          <w:bCs/>
          <w:iCs/>
        </w:rPr>
        <w:t xml:space="preserve">advocate for the homeless. </w:t>
      </w:r>
    </w:p>
    <w:p w14:paraId="73193958" w14:textId="43671C01" w:rsidR="00B766D2" w:rsidRDefault="00086B07" w:rsidP="00B766D2">
      <w:p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 w:rsidRPr="00086B07">
        <w:rPr>
          <w:rFonts w:ascii="Arial" w:hAnsi="Arial" w:cs="Arial"/>
          <w:bCs/>
          <w:i/>
          <w:iCs/>
        </w:rPr>
        <w:t xml:space="preserve">7. </w:t>
      </w:r>
      <w:r w:rsidR="00BB0363" w:rsidRPr="00086B07">
        <w:rPr>
          <w:rFonts w:ascii="Arial" w:hAnsi="Arial" w:cs="Arial"/>
          <w:bCs/>
          <w:i/>
          <w:iCs/>
        </w:rPr>
        <w:t>Returning to In-person Meetings</w:t>
      </w:r>
      <w:r w:rsidR="00B766D2">
        <w:rPr>
          <w:rFonts w:ascii="Arial" w:hAnsi="Arial" w:cs="Arial"/>
          <w:bCs/>
          <w:iCs/>
        </w:rPr>
        <w:t xml:space="preserve">: Detailed discussion was held on how and when we can return to In-person meetings as the covid-19 restrictions open up after June 15. Commissioner </w:t>
      </w:r>
      <w:r w:rsidR="00B766D2" w:rsidRPr="00B766D2">
        <w:rPr>
          <w:rFonts w:ascii="Arial" w:hAnsi="Arial" w:cs="Arial"/>
          <w:bCs/>
          <w:iCs/>
        </w:rPr>
        <w:t>Hamilton moved</w:t>
      </w:r>
      <w:r w:rsidR="00B766D2">
        <w:rPr>
          <w:rFonts w:ascii="Arial" w:hAnsi="Arial" w:cs="Arial"/>
          <w:bCs/>
          <w:iCs/>
        </w:rPr>
        <w:t xml:space="preserve"> and Commissioner</w:t>
      </w:r>
      <w:r w:rsidR="00B766D2" w:rsidRPr="00B766D2">
        <w:rPr>
          <w:rFonts w:ascii="Arial" w:hAnsi="Arial" w:cs="Arial"/>
          <w:bCs/>
          <w:iCs/>
        </w:rPr>
        <w:t xml:space="preserve"> </w:t>
      </w:r>
      <w:proofErr w:type="spellStart"/>
      <w:r w:rsidR="00B766D2">
        <w:rPr>
          <w:rFonts w:ascii="Arial" w:hAnsi="Arial" w:cs="Arial"/>
          <w:color w:val="000000"/>
        </w:rPr>
        <w:t>Goerke-Shrode</w:t>
      </w:r>
      <w:proofErr w:type="spellEnd"/>
      <w:r w:rsidR="00B766D2" w:rsidRPr="00B766D2">
        <w:rPr>
          <w:rFonts w:ascii="Arial" w:hAnsi="Arial" w:cs="Arial"/>
          <w:bCs/>
          <w:iCs/>
        </w:rPr>
        <w:t xml:space="preserve"> seconded</w:t>
      </w:r>
      <w:r w:rsidR="00B766D2">
        <w:rPr>
          <w:rFonts w:ascii="Arial" w:hAnsi="Arial" w:cs="Arial"/>
          <w:bCs/>
          <w:iCs/>
        </w:rPr>
        <w:t xml:space="preserve"> a motion that we return to In-person meeting</w:t>
      </w:r>
      <w:r w:rsidR="00AD6DC8">
        <w:rPr>
          <w:rFonts w:ascii="Arial" w:hAnsi="Arial" w:cs="Arial"/>
          <w:bCs/>
          <w:iCs/>
        </w:rPr>
        <w:t>s</w:t>
      </w:r>
      <w:r w:rsidR="00B766D2">
        <w:rPr>
          <w:rFonts w:ascii="Arial" w:hAnsi="Arial" w:cs="Arial"/>
          <w:bCs/>
          <w:iCs/>
        </w:rPr>
        <w:t xml:space="preserve"> in </w:t>
      </w:r>
      <w:r w:rsidR="00283F0F">
        <w:rPr>
          <w:rFonts w:ascii="Arial" w:hAnsi="Arial" w:cs="Arial"/>
          <w:bCs/>
          <w:iCs/>
        </w:rPr>
        <w:t>August</w:t>
      </w:r>
      <w:r w:rsidR="00B766D2">
        <w:rPr>
          <w:rFonts w:ascii="Arial" w:hAnsi="Arial" w:cs="Arial"/>
          <w:bCs/>
          <w:iCs/>
        </w:rPr>
        <w:t>.</w:t>
      </w:r>
    </w:p>
    <w:p w14:paraId="45CD1CF6" w14:textId="598B0229" w:rsidR="003A67E5" w:rsidRPr="0061071C" w:rsidRDefault="00B766D2" w:rsidP="0061071C">
      <w:p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Some Commissioners who have health issues and concerns about unvaccinated members of the public attending</w:t>
      </w:r>
      <w:r w:rsidR="003E61C9">
        <w:rPr>
          <w:rFonts w:ascii="Arial" w:hAnsi="Arial" w:cs="Arial"/>
          <w:bCs/>
          <w:iCs/>
        </w:rPr>
        <w:t>,</w:t>
      </w:r>
      <w:bookmarkStart w:id="2" w:name="_GoBack"/>
      <w:bookmarkEnd w:id="2"/>
      <w:r>
        <w:rPr>
          <w:rFonts w:ascii="Arial" w:hAnsi="Arial" w:cs="Arial"/>
          <w:bCs/>
          <w:iCs/>
        </w:rPr>
        <w:t xml:space="preserve"> were hoping we could do a hybrid model (live and zoom).  However, the regular meeting room doesn’t have reliable wi-fi to allow for that. Options were further discussed. </w:t>
      </w:r>
      <w:r w:rsidR="0061071C">
        <w:rPr>
          <w:rFonts w:ascii="Arial" w:hAnsi="Arial" w:cs="Arial"/>
          <w:bCs/>
          <w:iCs/>
        </w:rPr>
        <w:t>The original motion was withdrawn and modified. Commissioner Hamilton moved and Commissioner Nic</w:t>
      </w:r>
      <w:r w:rsidR="00283F0F">
        <w:rPr>
          <w:rFonts w:ascii="Arial" w:hAnsi="Arial" w:cs="Arial"/>
          <w:bCs/>
          <w:iCs/>
        </w:rPr>
        <w:t>o</w:t>
      </w:r>
      <w:r w:rsidR="0061071C">
        <w:rPr>
          <w:rFonts w:ascii="Arial" w:hAnsi="Arial" w:cs="Arial"/>
          <w:bCs/>
          <w:iCs/>
        </w:rPr>
        <w:t xml:space="preserve">demus seconded that “ If it is in the best interest of the commission, we will go back to In-person meetings with a hybrid model in August.” The motion passed, but we will revisit the issues again in our June meeting to work out technical difficulties. </w:t>
      </w:r>
    </w:p>
    <w:p w14:paraId="6ABE98A0" w14:textId="65AE587E" w:rsidR="00026976" w:rsidRPr="0061071C" w:rsidRDefault="0061071C" w:rsidP="0061071C">
      <w:pPr>
        <w:tabs>
          <w:tab w:val="left" w:pos="720"/>
        </w:tabs>
        <w:spacing w:before="120"/>
        <w:rPr>
          <w:rFonts w:ascii="Arial" w:hAnsi="Arial" w:cs="Arial"/>
          <w:bCs/>
          <w:i/>
          <w:iCs/>
        </w:rPr>
      </w:pPr>
      <w:r w:rsidRPr="0061071C">
        <w:rPr>
          <w:rFonts w:ascii="Arial" w:hAnsi="Arial" w:cs="Arial"/>
          <w:i/>
        </w:rPr>
        <w:t xml:space="preserve">8. </w:t>
      </w:r>
      <w:r w:rsidR="00BB0363" w:rsidRPr="0061071C">
        <w:rPr>
          <w:rFonts w:ascii="Arial" w:hAnsi="Arial" w:cs="Arial"/>
          <w:i/>
        </w:rPr>
        <w:t xml:space="preserve">Committee Reports </w:t>
      </w:r>
    </w:p>
    <w:p w14:paraId="24F84E30" w14:textId="57E68035" w:rsidR="00026976" w:rsidRDefault="0061071C" w:rsidP="00026976">
      <w:pPr>
        <w:pStyle w:val="ListParagraph"/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26976">
        <w:rPr>
          <w:rFonts w:ascii="Arial" w:hAnsi="Arial" w:cs="Arial"/>
        </w:rPr>
        <w:t>Membership/ Bylaws changes</w:t>
      </w:r>
      <w:r>
        <w:rPr>
          <w:rFonts w:ascii="Arial" w:hAnsi="Arial" w:cs="Arial"/>
        </w:rPr>
        <w:t>: We are looking for approval from BOS b</w:t>
      </w:r>
      <w:r w:rsidR="00AD6DC8">
        <w:rPr>
          <w:rFonts w:ascii="Arial" w:hAnsi="Arial" w:cs="Arial"/>
        </w:rPr>
        <w:t>ut</w:t>
      </w:r>
      <w:r>
        <w:rPr>
          <w:rFonts w:ascii="Arial" w:hAnsi="Arial" w:cs="Arial"/>
        </w:rPr>
        <w:t xml:space="preserve"> </w:t>
      </w:r>
      <w:r w:rsidR="00026976">
        <w:rPr>
          <w:rFonts w:ascii="Arial" w:hAnsi="Arial" w:cs="Arial"/>
        </w:rPr>
        <w:t>keep</w:t>
      </w:r>
      <w:r>
        <w:rPr>
          <w:rFonts w:ascii="Arial" w:hAnsi="Arial" w:cs="Arial"/>
        </w:rPr>
        <w:t xml:space="preserve"> </w:t>
      </w:r>
      <w:r w:rsidR="00026976">
        <w:rPr>
          <w:rFonts w:ascii="Arial" w:hAnsi="Arial" w:cs="Arial"/>
        </w:rPr>
        <w:t>getting bumped from Agenda</w:t>
      </w:r>
      <w:r>
        <w:rPr>
          <w:rFonts w:ascii="Arial" w:hAnsi="Arial" w:cs="Arial"/>
        </w:rPr>
        <w:t>. Commissioner Hamilton will check with county counsel to see if we need approval and/or if it can be part of the consent calendar.</w:t>
      </w:r>
    </w:p>
    <w:p w14:paraId="20097707" w14:textId="3DFAAC9C" w:rsidR="00BB0363" w:rsidRPr="0061071C" w:rsidRDefault="0061071C" w:rsidP="0061071C">
      <w:pPr>
        <w:tabs>
          <w:tab w:val="left" w:pos="720"/>
        </w:tabs>
        <w:spacing w:before="120"/>
        <w:rPr>
          <w:rFonts w:ascii="Arial" w:hAnsi="Arial" w:cs="Arial"/>
          <w:b/>
        </w:rPr>
      </w:pPr>
      <w:r w:rsidRPr="0061071C">
        <w:rPr>
          <w:rFonts w:ascii="Arial" w:hAnsi="Arial" w:cs="Arial"/>
          <w:i/>
        </w:rPr>
        <w:t xml:space="preserve">9. </w:t>
      </w:r>
      <w:r w:rsidR="00BB0363" w:rsidRPr="0061071C">
        <w:rPr>
          <w:rFonts w:ascii="Arial" w:hAnsi="Arial" w:cs="Arial"/>
          <w:i/>
        </w:rPr>
        <w:t>Agenda Items for June 2021 Meeting</w:t>
      </w:r>
      <w:r w:rsidR="00BB0363" w:rsidRPr="0061071C">
        <w:rPr>
          <w:rFonts w:ascii="Arial" w:hAnsi="Arial" w:cs="Arial"/>
        </w:rPr>
        <w:t xml:space="preserve"> </w:t>
      </w:r>
    </w:p>
    <w:p w14:paraId="0A3FCACD" w14:textId="77777777" w:rsidR="00283F0F" w:rsidRDefault="00026976" w:rsidP="00283F0F">
      <w:pPr>
        <w:pStyle w:val="ListParagraph"/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Kourt</w:t>
      </w:r>
      <w:r w:rsidR="0061071C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>ey</w:t>
      </w:r>
      <w:r w:rsidR="0061071C">
        <w:rPr>
          <w:rFonts w:ascii="Arial" w:hAnsi="Arial" w:cs="Arial"/>
          <w:bCs/>
          <w:iCs/>
        </w:rPr>
        <w:t xml:space="preserve"> to explain Website needs</w:t>
      </w:r>
      <w:r w:rsidR="00AD6DC8">
        <w:rPr>
          <w:rFonts w:ascii="Arial" w:hAnsi="Arial" w:cs="Arial"/>
          <w:bCs/>
          <w:iCs/>
        </w:rPr>
        <w:t xml:space="preserve"> and functions</w:t>
      </w:r>
    </w:p>
    <w:p w14:paraId="085465EB" w14:textId="2058D067" w:rsidR="00026976" w:rsidRPr="00283F0F" w:rsidRDefault="00AD6DC8" w:rsidP="00283F0F">
      <w:pPr>
        <w:pStyle w:val="ListParagraph"/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 w:rsidRPr="00283F0F">
        <w:rPr>
          <w:rFonts w:ascii="Arial" w:hAnsi="Arial" w:cs="Arial"/>
          <w:bCs/>
          <w:iCs/>
        </w:rPr>
        <w:t>Possible ACCW membership</w:t>
      </w:r>
    </w:p>
    <w:p w14:paraId="2EB34A82" w14:textId="6EC085B0" w:rsidR="00026976" w:rsidRPr="00026976" w:rsidRDefault="0029780D" w:rsidP="0061071C">
      <w:pPr>
        <w:pStyle w:val="ListParagraph"/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Revisit</w:t>
      </w:r>
      <w:r w:rsidR="0002697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In-person Meetings</w:t>
      </w:r>
    </w:p>
    <w:p w14:paraId="262814B9" w14:textId="77777777" w:rsidR="00BB0363" w:rsidRPr="00775D3D" w:rsidRDefault="00BB0363" w:rsidP="00BB0363">
      <w:pPr>
        <w:tabs>
          <w:tab w:val="left" w:pos="1950"/>
        </w:tabs>
      </w:pPr>
      <w:r>
        <w:tab/>
      </w:r>
    </w:p>
    <w:p w14:paraId="6B19C03F" w14:textId="1A2A3745" w:rsidR="00777394" w:rsidRPr="00283F0F" w:rsidRDefault="00BB0363" w:rsidP="00283F0F">
      <w:pPr>
        <w:spacing w:before="120"/>
        <w:contextualSpacing/>
        <w:rPr>
          <w:rFonts w:ascii="Arial" w:hAnsi="Arial" w:cs="Arial"/>
        </w:rPr>
      </w:pPr>
      <w:r w:rsidRPr="004E4561">
        <w:rPr>
          <w:rFonts w:ascii="Arial" w:hAnsi="Arial" w:cs="Arial"/>
          <w:b/>
        </w:rPr>
        <w:t>ADJOURN</w:t>
      </w:r>
      <w:r w:rsidR="0061071C">
        <w:rPr>
          <w:rFonts w:ascii="Arial" w:hAnsi="Arial" w:cs="Arial"/>
          <w:b/>
        </w:rPr>
        <w:t xml:space="preserve">: </w:t>
      </w:r>
      <w:r w:rsidR="0061071C">
        <w:rPr>
          <w:rFonts w:ascii="Arial" w:hAnsi="Arial" w:cs="Arial"/>
        </w:rPr>
        <w:t>Chair Petty adjourned the meeting at 8:02</w:t>
      </w:r>
      <w:r w:rsidRPr="004E4561">
        <w:rPr>
          <w:rFonts w:ascii="Arial" w:hAnsi="Arial" w:cs="Arial"/>
        </w:rPr>
        <w:t xml:space="preserve"> </w:t>
      </w:r>
    </w:p>
    <w:sectPr w:rsidR="00777394" w:rsidRPr="00283F0F" w:rsidSect="00BB036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0807"/>
    <w:multiLevelType w:val="hybridMultilevel"/>
    <w:tmpl w:val="45ECEBAE"/>
    <w:lvl w:ilvl="0" w:tplc="8B3E6E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1345"/>
    <w:multiLevelType w:val="hybridMultilevel"/>
    <w:tmpl w:val="F4727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0B1995"/>
    <w:multiLevelType w:val="hybridMultilevel"/>
    <w:tmpl w:val="26144EF4"/>
    <w:lvl w:ilvl="0" w:tplc="8B3E6E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9385A"/>
    <w:multiLevelType w:val="hybridMultilevel"/>
    <w:tmpl w:val="1A8A7A72"/>
    <w:lvl w:ilvl="0" w:tplc="D7C2DB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8C"/>
    <w:rsid w:val="00005587"/>
    <w:rsid w:val="00026976"/>
    <w:rsid w:val="00046095"/>
    <w:rsid w:val="00086B07"/>
    <w:rsid w:val="000B6000"/>
    <w:rsid w:val="0017151E"/>
    <w:rsid w:val="00173DCE"/>
    <w:rsid w:val="00175A8C"/>
    <w:rsid w:val="001D67A1"/>
    <w:rsid w:val="0021381B"/>
    <w:rsid w:val="00241380"/>
    <w:rsid w:val="00283F0F"/>
    <w:rsid w:val="00294131"/>
    <w:rsid w:val="0029780D"/>
    <w:rsid w:val="003A67E5"/>
    <w:rsid w:val="003E61C9"/>
    <w:rsid w:val="005A5812"/>
    <w:rsid w:val="0061071C"/>
    <w:rsid w:val="0069690E"/>
    <w:rsid w:val="006C205C"/>
    <w:rsid w:val="00701FFA"/>
    <w:rsid w:val="00723448"/>
    <w:rsid w:val="00753473"/>
    <w:rsid w:val="00846888"/>
    <w:rsid w:val="00864075"/>
    <w:rsid w:val="00876E15"/>
    <w:rsid w:val="00A01572"/>
    <w:rsid w:val="00AD6DC8"/>
    <w:rsid w:val="00B766D2"/>
    <w:rsid w:val="00BB0363"/>
    <w:rsid w:val="00BD0B98"/>
    <w:rsid w:val="00C1711B"/>
    <w:rsid w:val="00C30B6F"/>
    <w:rsid w:val="00F0064A"/>
    <w:rsid w:val="00F6326C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D817"/>
  <w14:defaultImageDpi w14:val="32767"/>
  <w15:chartTrackingRefBased/>
  <w15:docId w15:val="{52C77B39-E656-A14A-BD82-B07A8101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064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3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Vaughan</dc:creator>
  <cp:keywords/>
  <dc:description/>
  <cp:lastModifiedBy>Pete Vaughan</cp:lastModifiedBy>
  <cp:revision>3</cp:revision>
  <dcterms:created xsi:type="dcterms:W3CDTF">2021-06-15T14:06:00Z</dcterms:created>
  <dcterms:modified xsi:type="dcterms:W3CDTF">2021-06-15T14:13:00Z</dcterms:modified>
</cp:coreProperties>
</file>